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7A" w:rsidRPr="00B46F7A" w:rsidRDefault="00B46F7A" w:rsidP="00B46F7A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B46F7A" w:rsidRDefault="00B46F7A" w:rsidP="00B46F7A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Қостанай қ.әкімдігінің </w:t>
      </w:r>
    </w:p>
    <w:p w:rsidR="00B46F7A" w:rsidRDefault="00B46F7A" w:rsidP="00B46F7A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бөлімі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ММ</w:t>
      </w:r>
    </w:p>
    <w:p w:rsidR="00B46F7A" w:rsidRPr="00B46F7A" w:rsidRDefault="00B46F7A" w:rsidP="00B46F7A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</w:p>
    <w:p w:rsidR="00B46F7A" w:rsidRDefault="00B46F7A" w:rsidP="00B46F7A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B46F7A" w:rsidRDefault="00B46F7A" w:rsidP="00B46F7A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А.Е. Ибраева</w:t>
      </w:r>
    </w:p>
    <w:p w:rsidR="00B46F7A" w:rsidRPr="003F359D" w:rsidRDefault="00B46F7A" w:rsidP="00B46F7A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 </w:t>
      </w:r>
      <w:r>
        <w:rPr>
          <w:rFonts w:ascii="Times New Roman" w:hAnsi="Times New Roman" w:cs="Times New Roman"/>
          <w:b/>
          <w:sz w:val="28"/>
          <w:szCs w:val="28"/>
        </w:rPr>
        <w:t xml:space="preserve"> «__» ____________ </w:t>
      </w:r>
    </w:p>
    <w:p w:rsidR="00B46F7A" w:rsidRDefault="00B46F7A" w:rsidP="003E6837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837" w:rsidRPr="00BB4737" w:rsidRDefault="003E6837" w:rsidP="003E6837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737">
        <w:rPr>
          <w:rFonts w:ascii="Times New Roman" w:hAnsi="Times New Roman" w:cs="Times New Roman"/>
          <w:b/>
          <w:sz w:val="28"/>
          <w:szCs w:val="28"/>
        </w:rPr>
        <w:t>«</w:t>
      </w:r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балалары </w:t>
      </w:r>
      <w:r w:rsidRPr="00BB4737">
        <w:rPr>
          <w:rFonts w:ascii="Times New Roman" w:hAnsi="Times New Roman" w:cs="Times New Roman"/>
          <w:b/>
          <w:sz w:val="28"/>
          <w:szCs w:val="28"/>
        </w:rPr>
        <w:t xml:space="preserve">– жазды </w:t>
      </w:r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>қуанышқа толтырайық!</w:t>
      </w:r>
      <w:r w:rsidRPr="00BB4737">
        <w:rPr>
          <w:rFonts w:ascii="Times New Roman" w:hAnsi="Times New Roman" w:cs="Times New Roman"/>
          <w:b/>
          <w:sz w:val="28"/>
          <w:szCs w:val="28"/>
        </w:rPr>
        <w:t>»</w:t>
      </w:r>
    </w:p>
    <w:p w:rsidR="003E6837" w:rsidRPr="00BB4737" w:rsidRDefault="003E6837" w:rsidP="003E6837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</w:t>
      </w:r>
      <w:r w:rsidRPr="00772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737">
        <w:rPr>
          <w:rFonts w:ascii="Times New Roman" w:hAnsi="Times New Roman" w:cs="Times New Roman"/>
          <w:b/>
          <w:sz w:val="28"/>
          <w:szCs w:val="28"/>
        </w:rPr>
        <w:t>Казахстана – наполним лето радостью!»</w:t>
      </w:r>
    </w:p>
    <w:p w:rsidR="003E6837" w:rsidRDefault="003E6837" w:rsidP="00D64CB8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E6837">
        <w:rPr>
          <w:rFonts w:ascii="Times New Roman" w:hAnsi="Times New Roman" w:cs="Times New Roman"/>
          <w:b/>
          <w:sz w:val="28"/>
          <w:szCs w:val="28"/>
        </w:rPr>
        <w:t xml:space="preserve">емалыс кезінде балалардың сауықтыру демалысын, бос уақытын және жұмыспен қамтылуын ұйымдастыру </w:t>
      </w:r>
    </w:p>
    <w:p w:rsidR="00D64CB8" w:rsidRDefault="003E6837" w:rsidP="00D64CB8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37">
        <w:rPr>
          <w:rFonts w:ascii="Times New Roman" w:hAnsi="Times New Roman" w:cs="Times New Roman"/>
          <w:b/>
          <w:sz w:val="28"/>
          <w:szCs w:val="28"/>
        </w:rPr>
        <w:t>ТҰЖЫРЫМДАМАСЫ</w:t>
      </w:r>
    </w:p>
    <w:p w:rsidR="003E6837" w:rsidRDefault="003E6837" w:rsidP="00D64CB8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B8" w:rsidRPr="00CF123B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18"/>
          <w:szCs w:val="28"/>
        </w:rPr>
      </w:pPr>
    </w:p>
    <w:p w:rsidR="00D64CB8" w:rsidRDefault="003E6837" w:rsidP="00FE596B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E6837">
        <w:rPr>
          <w:rFonts w:ascii="Times New Roman" w:hAnsi="Times New Roman" w:cs="Times New Roman"/>
          <w:b/>
          <w:bCs/>
          <w:kern w:val="36"/>
          <w:sz w:val="28"/>
          <w:szCs w:val="28"/>
        </w:rPr>
        <w:t>Кіріспе</w:t>
      </w:r>
    </w:p>
    <w:p w:rsidR="00D64CB8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E6837" w:rsidRDefault="003E6837" w:rsidP="001A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837">
        <w:rPr>
          <w:rFonts w:ascii="Times New Roman" w:eastAsia="Times New Roman" w:hAnsi="Times New Roman" w:cs="Times New Roman"/>
          <w:sz w:val="28"/>
          <w:szCs w:val="28"/>
        </w:rPr>
        <w:t>Балалардың құқықтары мен заңды мүдделерін қамтамасыз ету Қазақстан Республикасының ұлттық саясатының негізгі бағыттарының бірі болып табылады. Мемлекеттік органдар балаларды сауықтыру, спорттық, шығармашылық бос уақытты, жұмыспен қамту, лагерьлерді құрады және қолдайды.</w:t>
      </w:r>
    </w:p>
    <w:p w:rsidR="003E6837" w:rsidRDefault="003E6837" w:rsidP="001A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837">
        <w:rPr>
          <w:rFonts w:ascii="Times New Roman" w:eastAsia="Times New Roman" w:hAnsi="Times New Roman" w:cs="Times New Roman"/>
          <w:sz w:val="28"/>
          <w:szCs w:val="28"/>
        </w:rPr>
        <w:t xml:space="preserve">Жазғы кезеңде балалардың сауықтыру демалысын, бос уақытын және жұмыспен қамтылуын ұйымдастыру мемлекеттің әлеуметтік саясатының ажырамас бөлігі және балалардың шығармашылық дамуына, олардың рухани әлемі мен интеллектін байытуға мүмкіндік болып табылады. Демалыс - бос, оқу сабақтарының уақыты, балаға ерекше назарды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3E6837">
        <w:rPr>
          <w:rFonts w:ascii="Times New Roman" w:eastAsia="Times New Roman" w:hAnsi="Times New Roman" w:cs="Times New Roman"/>
          <w:sz w:val="28"/>
          <w:szCs w:val="28"/>
        </w:rPr>
        <w:t>аймақ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3E6837">
        <w:rPr>
          <w:rFonts w:ascii="Times New Roman" w:eastAsia="Times New Roman" w:hAnsi="Times New Roman" w:cs="Times New Roman"/>
          <w:sz w:val="28"/>
          <w:szCs w:val="28"/>
        </w:rPr>
        <w:t>, оны әлеуметтік қорғау.</w:t>
      </w:r>
    </w:p>
    <w:p w:rsidR="003E6837" w:rsidRDefault="00D64CB8" w:rsidP="001A2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2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64CB8" w:rsidRPr="00682EB1" w:rsidRDefault="003E6837" w:rsidP="001A27C1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E6837">
        <w:rPr>
          <w:rFonts w:ascii="Times New Roman" w:hAnsi="Times New Roman" w:cs="Times New Roman"/>
          <w:b/>
          <w:bCs/>
          <w:kern w:val="36"/>
          <w:sz w:val="28"/>
          <w:szCs w:val="28"/>
        </w:rPr>
        <w:t>Жалпы ережелер</w:t>
      </w:r>
    </w:p>
    <w:p w:rsidR="00D64CB8" w:rsidRPr="00936BE9" w:rsidRDefault="00D64CB8" w:rsidP="001A27C1">
      <w:pPr>
        <w:pStyle w:val="a3"/>
        <w:tabs>
          <w:tab w:val="left" w:pos="284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kern w:val="36"/>
          <w:sz w:val="14"/>
          <w:szCs w:val="28"/>
        </w:rPr>
      </w:pPr>
    </w:p>
    <w:p w:rsidR="003E6837" w:rsidRDefault="003E6837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837">
        <w:rPr>
          <w:rFonts w:ascii="Times New Roman" w:hAnsi="Times New Roman" w:cs="Times New Roman"/>
          <w:sz w:val="28"/>
          <w:szCs w:val="28"/>
        </w:rPr>
        <w:t xml:space="preserve">Осы каникул кезеңінде балалардың сауықтыру демалысын, бос уақытын және жұмыспен қамтылуын ұйымдастыру тұжырымдамасы (бұдан әрі -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3E6837">
        <w:rPr>
          <w:rFonts w:ascii="Times New Roman" w:hAnsi="Times New Roman" w:cs="Times New Roman"/>
          <w:sz w:val="28"/>
          <w:szCs w:val="28"/>
        </w:rPr>
        <w:t>ұжырымдама) тәрбиелеу және сауықтыру саласындағы мемлекеттік әлеуметтік саясат қағидаттарына негізделеді.</w:t>
      </w:r>
    </w:p>
    <w:p w:rsidR="00D64CB8" w:rsidRPr="003E6837" w:rsidRDefault="003E6837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837">
        <w:rPr>
          <w:rFonts w:ascii="Times New Roman" w:hAnsi="Times New Roman" w:cs="Times New Roman"/>
          <w:b/>
          <w:sz w:val="28"/>
          <w:szCs w:val="28"/>
          <w:lang w:val="kk-KZ"/>
        </w:rPr>
        <w:t>Тұжырымдаманың Принциптері</w:t>
      </w:r>
      <w:r w:rsidR="00D64CB8" w:rsidRPr="003E683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64CB8" w:rsidRPr="003E6837" w:rsidRDefault="00D64CB8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837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3E6837" w:rsidRPr="003E6837">
        <w:rPr>
          <w:rFonts w:ascii="Times New Roman" w:hAnsi="Times New Roman" w:cs="Times New Roman"/>
          <w:sz w:val="28"/>
          <w:szCs w:val="28"/>
          <w:lang w:val="kk-KZ"/>
        </w:rPr>
        <w:t>ведомствоаралық өзара іс-қимыл, мемлекеттік басқару органдарының, білім беру ұйымдарының, қоғамдық ұйымдардың іс-қимылдарының келісілуін қамтамасыз ету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64CB8" w:rsidRPr="003E6837" w:rsidRDefault="00D64CB8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837">
        <w:rPr>
          <w:rFonts w:ascii="Times New Roman" w:hAnsi="Times New Roman" w:cs="Times New Roman"/>
          <w:sz w:val="28"/>
          <w:szCs w:val="28"/>
          <w:lang w:val="kk-KZ"/>
        </w:rPr>
        <w:t xml:space="preserve">2)   </w:t>
      </w:r>
      <w:r w:rsidR="003E6837" w:rsidRPr="003E6837">
        <w:rPr>
          <w:rFonts w:ascii="Times New Roman" w:hAnsi="Times New Roman" w:cs="Times New Roman"/>
          <w:sz w:val="28"/>
          <w:szCs w:val="28"/>
          <w:lang w:val="kk-KZ"/>
        </w:rPr>
        <w:t>ашықтық-балалардың демалысы мен сауығуын ұйымдастыруға және мониторинг жүргізуге, балалардың қауіпсіздік нормалары мен ережелерінің сақталуына жұртшылықтың қатысуын қамтамасыз ету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D64CB8" w:rsidRPr="003E6837" w:rsidRDefault="00D64CB8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837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3E6837" w:rsidRPr="003E6837">
        <w:rPr>
          <w:rFonts w:ascii="Times New Roman" w:hAnsi="Times New Roman" w:cs="Times New Roman"/>
          <w:sz w:val="28"/>
          <w:szCs w:val="28"/>
          <w:lang w:val="kk-KZ"/>
        </w:rPr>
        <w:t>интеграция-іс-шаралардың білім беру, әлеуметтік-педагогикалық, сауықтыру, психологиялық, дамытушылық, мәдени-бос уақыт бағыттылығын қамтамасыз ету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6837" w:rsidRPr="003E6837" w:rsidRDefault="003E6837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8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Тұжырымдама 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сауықтыру демалысын, бос уақытын және жұмыспен қамтылуын ұйымдастыру мүмкіндіктерін кеңейту арқылы өскелең 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ұрпақты әлеуметтендіру мен дамытудың негізгі міндеттерін шешуге бағытталған және 1989 жылғы 20 қарашадағы БҰҰ Бас Ассамблеясының Бала құқықтары туралы Конвенциясында, Қазақстан Республикасының Конституциясында,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Баланың құқықтары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>ілім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>Кәмелетке толмағандар арасындағы құқық бұзушылықтардың профилактикасы мен балалардың қадағалаусыз және панасыз қалуының алдын алу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заңдарында белгіленген тәрбие саясатының </w:t>
      </w:r>
      <w:r w:rsidR="00833B2E" w:rsidRPr="003E6837">
        <w:rPr>
          <w:rFonts w:ascii="Times New Roman" w:hAnsi="Times New Roman" w:cs="Times New Roman"/>
          <w:sz w:val="28"/>
          <w:szCs w:val="28"/>
          <w:lang w:val="kk-KZ"/>
        </w:rPr>
        <w:t xml:space="preserve">және 2020-2025 жылдарға арналған Қазақстан Республикасы 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>Білім беруді дамытудың мемлекеттік бағдарламасына</w:t>
      </w:r>
      <w:r w:rsidR="00833B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3B2E" w:rsidRPr="00833B2E">
        <w:rPr>
          <w:rFonts w:ascii="Times New Roman" w:hAnsi="Times New Roman" w:cs="Times New Roman"/>
          <w:sz w:val="28"/>
          <w:szCs w:val="28"/>
          <w:lang w:val="kk-KZ"/>
        </w:rPr>
        <w:t>негізделеді</w:t>
      </w:r>
      <w:r w:rsidRPr="003E68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6837" w:rsidRPr="00833B2E" w:rsidRDefault="00833B2E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3B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Тұжырымдаманың өзектілігі </w:t>
      </w:r>
      <w:r w:rsidRPr="00833B2E">
        <w:rPr>
          <w:rFonts w:ascii="Times New Roman" w:hAnsi="Times New Roman" w:cs="Times New Roman"/>
          <w:sz w:val="28"/>
          <w:szCs w:val="28"/>
          <w:lang w:val="kk-KZ"/>
        </w:rPr>
        <w:t>коронавирустық инфекцияның таралуының алдын алу жағдайында жазғы демалыс кезінде балалардың демалысы мен сауықтыруын ұйымдастырудың барлық мүмкін нұсқаларын қарастыру қажеттілігінен туындайды.</w:t>
      </w:r>
    </w:p>
    <w:p w:rsidR="00833B2E" w:rsidRDefault="00833B2E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3B2E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833B2E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шығармашылық, спорттық, көшбасшылық бағдарламаларды іске асыру үшін балалардың жазғы демалысын ұйымдастырудың бірыңғай тәсілдерін әзірлеу.</w:t>
      </w:r>
    </w:p>
    <w:p w:rsidR="00D64CB8" w:rsidRDefault="00833B2E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B2E">
        <w:rPr>
          <w:rFonts w:ascii="Times New Roman" w:hAnsi="Times New Roman" w:cs="Times New Roman"/>
          <w:b/>
          <w:sz w:val="28"/>
          <w:szCs w:val="28"/>
        </w:rPr>
        <w:t>Міндеттер</w:t>
      </w:r>
      <w:r w:rsidR="00D64CB8" w:rsidRPr="007106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64CB8" w:rsidRDefault="00833B2E" w:rsidP="001A27C1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833B2E">
        <w:rPr>
          <w:sz w:val="28"/>
          <w:szCs w:val="28"/>
        </w:rPr>
        <w:t>балалардың жазғы демалысы, сауықтыру және қазіргі заманғы жағдайларда жұмыспен қамтылуы жүйесін сақтауға және тұрақтандыруға бағытталған жағдайлар жасау</w:t>
      </w:r>
      <w:r w:rsidR="00D64CB8">
        <w:rPr>
          <w:sz w:val="28"/>
          <w:szCs w:val="28"/>
        </w:rPr>
        <w:t>;</w:t>
      </w:r>
    </w:p>
    <w:p w:rsidR="00D64CB8" w:rsidRDefault="00833B2E" w:rsidP="001A27C1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833B2E">
        <w:rPr>
          <w:sz w:val="28"/>
          <w:szCs w:val="28"/>
        </w:rPr>
        <w:t>балалардың жазғы демалысы, сауықтыру және жұмыспен қамтылуы жүйесін кадрлық және ұйымдастырушылық қамтамасыз ету</w:t>
      </w:r>
      <w:r w:rsidR="00D64CB8">
        <w:rPr>
          <w:sz w:val="28"/>
          <w:szCs w:val="28"/>
        </w:rPr>
        <w:t xml:space="preserve">; </w:t>
      </w:r>
    </w:p>
    <w:p w:rsidR="00D64CB8" w:rsidRDefault="00833B2E" w:rsidP="001A27C1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833B2E">
        <w:rPr>
          <w:sz w:val="28"/>
          <w:szCs w:val="28"/>
        </w:rPr>
        <w:t>балалардың жазғы демалысы ұйымдарының жұмыс істеуін санитарлық-медициналық, санитарлық-гигиеналық қамтамасыз ету</w:t>
      </w:r>
      <w:r w:rsidR="00D64CB8">
        <w:rPr>
          <w:sz w:val="28"/>
          <w:szCs w:val="28"/>
        </w:rPr>
        <w:t xml:space="preserve">; </w:t>
      </w:r>
    </w:p>
    <w:p w:rsidR="00D64CB8" w:rsidRDefault="00833B2E" w:rsidP="001A27C1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833B2E">
        <w:rPr>
          <w:sz w:val="28"/>
          <w:szCs w:val="28"/>
        </w:rPr>
        <w:t>каникул кезінде балалардың бос уақытын, демалысын және сауықтырылуын әдістемелік қолдау</w:t>
      </w:r>
      <w:r w:rsidR="00D64CB8">
        <w:rPr>
          <w:sz w:val="28"/>
          <w:szCs w:val="28"/>
        </w:rPr>
        <w:t>;</w:t>
      </w:r>
    </w:p>
    <w:p w:rsidR="00D64CB8" w:rsidRDefault="00833B2E" w:rsidP="001A27C1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833B2E">
        <w:rPr>
          <w:sz w:val="28"/>
          <w:szCs w:val="28"/>
        </w:rPr>
        <w:t>іс - шараларға, соның ішінде қашықтық, жазғы демалыс кезеңінде 1-4 сынып оқушыларының жаппай қамтылуын қамтамасыз ету</w:t>
      </w:r>
      <w:r w:rsidR="00D64CB8" w:rsidRPr="003B3D0D">
        <w:rPr>
          <w:sz w:val="28"/>
          <w:szCs w:val="28"/>
        </w:rPr>
        <w:t>;</w:t>
      </w:r>
    </w:p>
    <w:p w:rsidR="00D64CB8" w:rsidRDefault="00833B2E" w:rsidP="001A27C1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833B2E">
        <w:rPr>
          <w:sz w:val="28"/>
          <w:szCs w:val="28"/>
        </w:rPr>
        <w:t>балалар демалысы мен сауықтыру қызметтерінің қолжетімділігін арттыру</w:t>
      </w:r>
      <w:r w:rsidR="00D64CB8">
        <w:rPr>
          <w:sz w:val="28"/>
          <w:szCs w:val="28"/>
        </w:rPr>
        <w:t>;</w:t>
      </w:r>
    </w:p>
    <w:p w:rsidR="00D64CB8" w:rsidRDefault="00833B2E" w:rsidP="001A27C1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left="0" w:right="-2" w:firstLine="709"/>
        <w:contextualSpacing/>
        <w:jc w:val="both"/>
        <w:rPr>
          <w:sz w:val="28"/>
          <w:szCs w:val="28"/>
        </w:rPr>
      </w:pPr>
      <w:r w:rsidRPr="00833B2E">
        <w:rPr>
          <w:sz w:val="28"/>
          <w:szCs w:val="28"/>
        </w:rPr>
        <w:t>өмірлік қиын жағдайда жүрген балалардың құқықтарын іске асыру</w:t>
      </w:r>
      <w:r w:rsidR="00D64CB8">
        <w:rPr>
          <w:sz w:val="28"/>
          <w:szCs w:val="28"/>
        </w:rPr>
        <w:t>.</w:t>
      </w:r>
    </w:p>
    <w:p w:rsidR="00D64CB8" w:rsidRPr="00936BE9" w:rsidRDefault="00D64CB8" w:rsidP="001A27C1">
      <w:pPr>
        <w:pStyle w:val="style286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right="-2" w:firstLine="709"/>
        <w:contextualSpacing/>
        <w:jc w:val="both"/>
        <w:rPr>
          <w:sz w:val="10"/>
          <w:szCs w:val="28"/>
        </w:rPr>
      </w:pPr>
    </w:p>
    <w:p w:rsidR="00833B2E" w:rsidRDefault="00D64CB8" w:rsidP="001A27C1">
      <w:pPr>
        <w:pStyle w:val="style286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right="-2"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="00833B2E" w:rsidRPr="00833B2E">
        <w:rPr>
          <w:b/>
          <w:sz w:val="28"/>
          <w:szCs w:val="28"/>
        </w:rPr>
        <w:t xml:space="preserve">Тұжырымдама </w:t>
      </w:r>
      <w:r w:rsidR="00833B2E" w:rsidRPr="00833B2E">
        <w:rPr>
          <w:sz w:val="28"/>
          <w:szCs w:val="28"/>
        </w:rPr>
        <w:t>балалардың демалысын, бос уақытын және жұмыспен қамтылуын тиімді ұйымдастыруға мемлекеттік органдардың, жұртшылықтың, бизнес-қоғамдастықтардың, ҮЕҰ, БАҚ-тың назарын аударуға мүмкіндік береді.</w:t>
      </w:r>
      <w:r>
        <w:rPr>
          <w:sz w:val="28"/>
          <w:szCs w:val="28"/>
        </w:rPr>
        <w:t xml:space="preserve"> </w:t>
      </w:r>
    </w:p>
    <w:p w:rsidR="00D64CB8" w:rsidRPr="00833B2E" w:rsidRDefault="00D64CB8" w:rsidP="001A27C1">
      <w:pPr>
        <w:pStyle w:val="style286"/>
        <w:shd w:val="clear" w:color="auto" w:fill="FFFFFF"/>
        <w:tabs>
          <w:tab w:val="left" w:pos="284"/>
          <w:tab w:val="left" w:pos="851"/>
        </w:tabs>
        <w:spacing w:before="0" w:beforeAutospacing="0" w:after="0" w:afterAutospacing="0"/>
        <w:ind w:right="-2" w:firstLine="709"/>
        <w:contextualSpacing/>
        <w:jc w:val="both"/>
        <w:rPr>
          <w:sz w:val="14"/>
          <w:szCs w:val="28"/>
        </w:rPr>
      </w:pPr>
      <w:r>
        <w:rPr>
          <w:sz w:val="28"/>
          <w:szCs w:val="28"/>
        </w:rPr>
        <w:tab/>
      </w:r>
      <w:r w:rsidR="00833B2E" w:rsidRPr="00833B2E">
        <w:rPr>
          <w:b/>
          <w:sz w:val="28"/>
          <w:szCs w:val="28"/>
        </w:rPr>
        <w:t xml:space="preserve">Тұжырымдама </w:t>
      </w:r>
      <w:r w:rsidR="00833B2E" w:rsidRPr="00833B2E">
        <w:rPr>
          <w:sz w:val="28"/>
          <w:szCs w:val="28"/>
        </w:rPr>
        <w:t>балалардың сауықтыру демалысын, бос уақытын және жұмыспен қамтылуын ұйымдастыру сапасын жетілдіру жөніндегі іс-қимылдардың мақсатты, тұтастығы мен жүйелілігін қамтамасыз етуге арналған.</w:t>
      </w:r>
    </w:p>
    <w:p w:rsidR="00D64CB8" w:rsidRPr="00682EB1" w:rsidRDefault="00B46F7A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Ағымдағы жағдай</w:t>
      </w:r>
      <w:r w:rsidR="00D64CB8" w:rsidRPr="00682EB1">
        <w:rPr>
          <w:rFonts w:ascii="Times New Roman" w:hAnsi="Times New Roman" w:cs="Times New Roman"/>
          <w:b/>
          <w:sz w:val="28"/>
          <w:szCs w:val="28"/>
        </w:rPr>
        <w:t>:</w:t>
      </w:r>
    </w:p>
    <w:p w:rsidR="00833B2E" w:rsidRDefault="00833B2E" w:rsidP="001A27C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B7AA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ҰББДҚ мәліметтері бойынша </w:t>
      </w:r>
      <w:r w:rsidRPr="003B7AAA">
        <w:rPr>
          <w:rFonts w:ascii="Times New Roman" w:hAnsi="Times New Roman" w:cs="Times New Roman"/>
          <w:bCs/>
          <w:i/>
          <w:sz w:val="24"/>
          <w:szCs w:val="28"/>
          <w:lang w:val="kk-KZ"/>
        </w:rPr>
        <w:t>(2020 жылғы 30 сәуірге)</w:t>
      </w:r>
      <w:r w:rsidRPr="003B7AA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46F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қалада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1-10 сынып оқушылары – </w:t>
      </w:r>
      <w:r w:rsidR="00B46F7A">
        <w:rPr>
          <w:rFonts w:ascii="Times New Roman" w:hAnsi="Times New Roman"/>
          <w:bCs/>
          <w:sz w:val="28"/>
          <w:szCs w:val="28"/>
        </w:rPr>
        <w:t>28295</w:t>
      </w:r>
      <w:r w:rsidRPr="003B7AA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B46F7A" w:rsidRPr="00517D55" w:rsidRDefault="00295367" w:rsidP="00B46F7A">
      <w:pPr>
        <w:pBdr>
          <w:bottom w:val="single" w:sz="4" w:space="27" w:color="FFFFFF"/>
        </w:pBd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95367">
        <w:rPr>
          <w:rFonts w:ascii="Times New Roman" w:hAnsi="Times New Roman" w:cs="Times New Roman"/>
          <w:sz w:val="28"/>
          <w:szCs w:val="28"/>
          <w:lang w:val="kk-KZ"/>
        </w:rPr>
        <w:t xml:space="preserve">Жазғы кезеңде балалардың жұмыспен қамтылуын ұйымдастыру бойынша жұмыс жоспарланған, осылайша түрлі жұмыспен қамту түрлерімен (еңбек, шығармашылық, спорттық-туристік, зияткерлік) қамту 28 295 адамды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100</w:t>
      </w:r>
      <w:r w:rsidRPr="001E09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%</w:t>
      </w:r>
      <w:r w:rsidR="00D03AB9" w:rsidRPr="001E09B3">
        <w:rPr>
          <w:rFonts w:ascii="Times New Roman" w:hAnsi="Times New Roman" w:cs="Times New Roman"/>
          <w:sz w:val="28"/>
          <w:szCs w:val="28"/>
          <w:lang w:val="kk-KZ"/>
        </w:rPr>
        <w:t xml:space="preserve"> адамды құрайды</w:t>
      </w:r>
      <w:r w:rsidRPr="001E0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F7A" w:rsidRPr="001E09B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(</w:t>
      </w:r>
      <w:r w:rsidR="00D03AB9" w:rsidRPr="001E09B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2019 жылдың жазғы кезеңінде -26 626 (100%</w:t>
      </w:r>
      <w:r w:rsidR="00B46F7A" w:rsidRPr="001E09B3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)</w:t>
      </w:r>
      <w:r w:rsidR="00B46F7A" w:rsidRPr="001E09B3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B46F7A" w:rsidRPr="001E0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D03AB9" w:rsidRPr="001E09B3">
        <w:rPr>
          <w:rFonts w:ascii="Times New Roman" w:hAnsi="Times New Roman" w:cs="Times New Roman"/>
          <w:spacing w:val="2"/>
          <w:sz w:val="28"/>
          <w:szCs w:val="28"/>
          <w:lang w:val="kk-KZ"/>
        </w:rPr>
        <w:t>Балалар мен жасөспірімдерді</w:t>
      </w:r>
      <w:r w:rsidR="00D03AB9" w:rsidRPr="00D03AB9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демалыс және сауықтырудың әртүрлі түрлерімен қамту </w:t>
      </w:r>
      <w:r w:rsidR="00D03AB9" w:rsidRPr="00D03AB9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>99,86% немесе 28 255 оқушы</w:t>
      </w:r>
      <w:r w:rsidR="00D03AB9" w:rsidRPr="00D03AB9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 </w:t>
      </w:r>
      <w:r w:rsidR="00B46F7A" w:rsidRPr="006357AB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(</w:t>
      </w:r>
      <w:r w:rsidR="00D03AB9" w:rsidRPr="00D03AB9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2019 жыл</w:t>
      </w:r>
      <w:r w:rsidR="00D03AB9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дың</w:t>
      </w:r>
      <w:r w:rsidR="00D03AB9" w:rsidRPr="00D03AB9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жазғы кезең</w:t>
      </w:r>
      <w:r w:rsidR="00D03AB9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ін</w:t>
      </w:r>
      <w:r w:rsidR="00D03AB9" w:rsidRPr="00D03AB9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де </w:t>
      </w:r>
      <w:r w:rsidR="00B46F7A" w:rsidRPr="006357A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- </w:t>
      </w:r>
      <w:r w:rsidR="00B46F7A" w:rsidRPr="00D03AB9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val="kk-KZ"/>
        </w:rPr>
        <w:t xml:space="preserve">26 558 </w:t>
      </w:r>
      <w:r w:rsidR="00B46F7A" w:rsidRPr="006357A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D03AB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оқушы немесе </w:t>
      </w:r>
      <w:r w:rsidR="00B46F7A" w:rsidRPr="006357AB">
        <w:rPr>
          <w:rFonts w:ascii="Times New Roman" w:hAnsi="Times New Roman" w:cs="Times New Roman"/>
          <w:b/>
          <w:i/>
          <w:sz w:val="28"/>
          <w:szCs w:val="28"/>
          <w:lang w:val="kk-KZ"/>
        </w:rPr>
        <w:t>99,7</w:t>
      </w:r>
      <w:r w:rsidR="00B46F7A" w:rsidRPr="00D03AB9"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 w:rsidR="00B46F7A" w:rsidRPr="006357AB">
        <w:rPr>
          <w:rFonts w:ascii="Times New Roman" w:hAnsi="Times New Roman" w:cs="Times New Roman"/>
          <w:b/>
          <w:i/>
          <w:sz w:val="28"/>
          <w:szCs w:val="28"/>
          <w:lang w:val="kk-KZ"/>
        </w:rPr>
        <w:t>%</w:t>
      </w:r>
      <w:r w:rsidR="00B46F7A" w:rsidRPr="006357AB">
        <w:rPr>
          <w:rFonts w:ascii="Times New Roman" w:hAnsi="Times New Roman" w:cs="Times New Roman"/>
          <w:b/>
          <w:sz w:val="28"/>
          <w:szCs w:val="28"/>
          <w:lang w:val="kk-KZ"/>
        </w:rPr>
        <w:t>).</w:t>
      </w:r>
      <w:bookmarkStart w:id="0" w:name="_GoBack"/>
      <w:bookmarkEnd w:id="0"/>
    </w:p>
    <w:p w:rsidR="00B46F7A" w:rsidRPr="00C31592" w:rsidRDefault="00D03AB9" w:rsidP="00B46F7A">
      <w:pPr>
        <w:pBdr>
          <w:bottom w:val="single" w:sz="4" w:space="27" w:color="FFFFFF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3AB9">
        <w:rPr>
          <w:rFonts w:ascii="Times New Roman" w:hAnsi="Times New Roman" w:cs="Times New Roman"/>
          <w:sz w:val="28"/>
          <w:szCs w:val="28"/>
          <w:lang w:val="kk-KZ"/>
        </w:rPr>
        <w:t xml:space="preserve">2020 жылғы сауықтыру </w:t>
      </w:r>
      <w:r>
        <w:rPr>
          <w:rFonts w:ascii="Times New Roman" w:hAnsi="Times New Roman" w:cs="Times New Roman"/>
          <w:sz w:val="28"/>
          <w:szCs w:val="28"/>
          <w:lang w:val="kk-KZ"/>
        </w:rPr>
        <w:t>объектілері</w:t>
      </w:r>
      <w:r w:rsidRPr="00D03AB9">
        <w:rPr>
          <w:rFonts w:ascii="Times New Roman" w:hAnsi="Times New Roman" w:cs="Times New Roman"/>
          <w:sz w:val="28"/>
          <w:szCs w:val="28"/>
          <w:lang w:val="kk-KZ"/>
        </w:rPr>
        <w:t xml:space="preserve"> бағыттарының бірі өмірлік қиын жағдайда жүрген балалар мен жасөспірімдерді сауықтыру және жұмыспен қамту үшін жағдай жасау, өзіне-өзі қол жұмсауға бейім бейәлеуметтік мінез-құлық болып табылады</w:t>
      </w:r>
      <w:r w:rsidR="00B46F7A" w:rsidRPr="00517D5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03AB9">
        <w:rPr>
          <w:rFonts w:ascii="Times New Roman" w:hAnsi="Times New Roman" w:cs="Times New Roman"/>
          <w:sz w:val="28"/>
          <w:szCs w:val="28"/>
          <w:lang w:val="kk-KZ"/>
        </w:rPr>
        <w:t>Осы мақсатта, әрбір білім беру мек</w:t>
      </w:r>
      <w:r>
        <w:rPr>
          <w:rFonts w:ascii="Times New Roman" w:hAnsi="Times New Roman" w:cs="Times New Roman"/>
          <w:sz w:val="28"/>
          <w:szCs w:val="28"/>
          <w:lang w:val="kk-KZ"/>
        </w:rPr>
        <w:t>емесінде «</w:t>
      </w:r>
      <w:r w:rsidRPr="00D03AB9">
        <w:rPr>
          <w:rFonts w:ascii="Times New Roman" w:hAnsi="Times New Roman" w:cs="Times New Roman"/>
          <w:sz w:val="28"/>
          <w:szCs w:val="28"/>
          <w:lang w:val="kk-KZ"/>
        </w:rPr>
        <w:t>жасөспірімдер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03AB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03AB9">
        <w:rPr>
          <w:rFonts w:ascii="Times New Roman" w:hAnsi="Times New Roman" w:cs="Times New Roman"/>
          <w:sz w:val="28"/>
          <w:szCs w:val="28"/>
          <w:lang w:val="kk-KZ"/>
        </w:rPr>
        <w:t>тәуекел топтары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03AB9">
        <w:rPr>
          <w:rFonts w:ascii="Times New Roman" w:hAnsi="Times New Roman" w:cs="Times New Roman"/>
          <w:sz w:val="28"/>
          <w:szCs w:val="28"/>
          <w:lang w:val="kk-KZ"/>
        </w:rPr>
        <w:t xml:space="preserve"> жазғы сабақтарымен қамту бақылауға алынды, олардың әрқайсысына мектеп бойынша бұйрықпен педагогтар қатарынан тәлімгер бекітілді.</w:t>
      </w:r>
      <w:r w:rsidR="00B46F7A" w:rsidRPr="00D03A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3AB9">
        <w:rPr>
          <w:rFonts w:ascii="Times New Roman" w:hAnsi="Times New Roman" w:cs="Times New Roman"/>
          <w:b/>
          <w:sz w:val="28"/>
          <w:szCs w:val="28"/>
          <w:lang w:val="kk-KZ"/>
        </w:rPr>
        <w:t>Құқық қорғау органдарында және мектептерде есепте тұрған оқушылардың 100% жазғы кезеңде демалумен және жұмыспен қамтылады</w:t>
      </w:r>
      <w:r w:rsidR="00B46F7A" w:rsidRPr="00C315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46F7A" w:rsidRPr="00C31592">
        <w:rPr>
          <w:rFonts w:ascii="Times New Roman" w:hAnsi="Times New Roman" w:cs="Times New Roman"/>
          <w:b/>
          <w:i/>
          <w:sz w:val="28"/>
          <w:szCs w:val="28"/>
          <w:lang w:val="kk-KZ"/>
        </w:rPr>
        <w:t>(ОДН -</w:t>
      </w:r>
      <w:r w:rsidR="00B46F7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46F7A" w:rsidRPr="00D03AB9">
        <w:rPr>
          <w:rFonts w:ascii="Times New Roman" w:hAnsi="Times New Roman" w:cs="Times New Roman"/>
          <w:b/>
          <w:i/>
          <w:sz w:val="28"/>
          <w:szCs w:val="28"/>
          <w:lang w:val="kk-KZ"/>
        </w:rPr>
        <w:t>44</w:t>
      </w:r>
      <w:r w:rsidR="00B46F7A" w:rsidRPr="00C3159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мектепішілік есеп</w:t>
      </w:r>
      <w:r w:rsidR="00B46F7A" w:rsidRPr="00C3159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-4</w:t>
      </w:r>
      <w:r w:rsidR="00B46F7A">
        <w:rPr>
          <w:rFonts w:ascii="Times New Roman" w:hAnsi="Times New Roman" w:cs="Times New Roman"/>
          <w:b/>
          <w:i/>
          <w:sz w:val="28"/>
          <w:szCs w:val="28"/>
          <w:lang w:val="kk-KZ"/>
        </w:rPr>
        <w:t>7</w:t>
      </w:r>
      <w:r w:rsidR="00B46F7A" w:rsidRPr="00C3159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(</w:t>
      </w:r>
      <w:r w:rsidRPr="00D03AB9">
        <w:rPr>
          <w:rFonts w:ascii="Times New Roman" w:hAnsi="Times New Roman" w:cs="Times New Roman"/>
          <w:b/>
          <w:i/>
          <w:sz w:val="28"/>
          <w:szCs w:val="28"/>
          <w:lang w:val="kk-KZ"/>
        </w:rPr>
        <w:t>2020 жылғы 15 мамырдағы деректер</w:t>
      </w:r>
      <w:r w:rsidR="00B46F7A" w:rsidRPr="00C31592">
        <w:rPr>
          <w:rFonts w:ascii="Times New Roman" w:hAnsi="Times New Roman" w:cs="Times New Roman"/>
          <w:b/>
          <w:i/>
          <w:sz w:val="28"/>
          <w:szCs w:val="28"/>
          <w:lang w:val="kk-KZ"/>
        </w:rPr>
        <w:t>)).</w:t>
      </w:r>
      <w:r w:rsidR="00B46F7A" w:rsidRPr="00C315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46F7A" w:rsidRPr="004C1EAF" w:rsidRDefault="00903732" w:rsidP="00B46F7A">
      <w:pPr>
        <w:pBdr>
          <w:bottom w:val="single" w:sz="4" w:space="27" w:color="FFFFFF"/>
        </w:pBd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03732">
        <w:rPr>
          <w:rFonts w:ascii="Times New Roman" w:hAnsi="Times New Roman" w:cs="Times New Roman"/>
          <w:sz w:val="28"/>
          <w:szCs w:val="28"/>
          <w:lang w:val="kk-KZ"/>
        </w:rPr>
        <w:t xml:space="preserve">2020 жылы қала сыртындағы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03732">
        <w:rPr>
          <w:rFonts w:ascii="Times New Roman" w:hAnsi="Times New Roman" w:cs="Times New Roman"/>
          <w:sz w:val="28"/>
          <w:szCs w:val="28"/>
          <w:lang w:val="kk-KZ"/>
        </w:rPr>
        <w:t>Болашақ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03732">
        <w:rPr>
          <w:rFonts w:ascii="Times New Roman" w:hAnsi="Times New Roman" w:cs="Times New Roman"/>
          <w:sz w:val="28"/>
          <w:szCs w:val="28"/>
          <w:lang w:val="kk-KZ"/>
        </w:rPr>
        <w:t xml:space="preserve"> лагерінде (бұрынғы Мерей) әлеуметтік қорғалмаған санаттағы </w:t>
      </w:r>
      <w:r w:rsidRPr="00903732">
        <w:rPr>
          <w:rFonts w:ascii="Times New Roman" w:hAnsi="Times New Roman" w:cs="Times New Roman"/>
          <w:b/>
          <w:sz w:val="28"/>
          <w:szCs w:val="28"/>
          <w:lang w:val="kk-KZ"/>
        </w:rPr>
        <w:t>350 баланы 7 млн. 350 мың теңгеге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тегін сауықтыру жоспарланған</w:t>
      </w:r>
      <w:r w:rsidRPr="009037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F7A" w:rsidRPr="00903732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903732">
        <w:rPr>
          <w:rFonts w:ascii="Times New Roman" w:hAnsi="Times New Roman" w:cs="Times New Roman"/>
          <w:b/>
          <w:i/>
          <w:sz w:val="28"/>
          <w:szCs w:val="28"/>
          <w:lang w:val="kk-KZ"/>
        </w:rPr>
        <w:t>1 жолдаманың құны-21 мың теңге</w:t>
      </w:r>
      <w:r w:rsidR="00B46F7A" w:rsidRPr="0090373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B46F7A" w:rsidRPr="0090373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903732">
        <w:rPr>
          <w:rFonts w:ascii="Times New Roman" w:hAnsi="Times New Roman" w:cs="Times New Roman"/>
          <w:sz w:val="28"/>
          <w:szCs w:val="28"/>
          <w:lang w:val="kk-KZ"/>
        </w:rPr>
        <w:t>жергілікті бюджет қаражатынан</w:t>
      </w:r>
      <w:r w:rsidR="00B46F7A" w:rsidRPr="009037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F7A" w:rsidRPr="00903732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2019 жылы</w:t>
      </w:r>
      <w:r w:rsidR="00B46F7A" w:rsidRPr="0090373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- </w:t>
      </w:r>
      <w:r w:rsidRPr="00903732">
        <w:rPr>
          <w:rFonts w:ascii="Times New Roman" w:hAnsi="Times New Roman" w:cs="Times New Roman"/>
          <w:b/>
          <w:i/>
          <w:sz w:val="28"/>
          <w:szCs w:val="28"/>
          <w:lang w:val="kk-KZ"/>
        </w:rPr>
        <w:t>«Светофор» лагеріндегі 350 балаға 6 млн. 650 мың теңге</w:t>
      </w:r>
      <w:r w:rsidR="00B46F7A" w:rsidRPr="00903732">
        <w:rPr>
          <w:rFonts w:ascii="Times New Roman" w:hAnsi="Times New Roman" w:cs="Times New Roman"/>
          <w:b/>
          <w:i/>
          <w:sz w:val="28"/>
          <w:szCs w:val="28"/>
          <w:lang w:val="kk-KZ"/>
        </w:rPr>
        <w:t>).</w:t>
      </w:r>
      <w:r w:rsidR="00B46F7A" w:rsidRPr="004C1EA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B46F7A" w:rsidRPr="004C1EAF" w:rsidRDefault="007E2309" w:rsidP="00B46F7A">
      <w:pPr>
        <w:pBdr>
          <w:bottom w:val="single" w:sz="4" w:space="27" w:color="FFFFFF"/>
        </w:pBd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E2309">
        <w:rPr>
          <w:rFonts w:ascii="Times New Roman" w:hAnsi="Times New Roman" w:cs="Times New Roman"/>
          <w:sz w:val="28"/>
          <w:szCs w:val="28"/>
          <w:lang w:val="kk-KZ"/>
        </w:rPr>
        <w:t xml:space="preserve">Сондай-ақ жазғы кезеңде әлеуметтік қорғалмаған санаттағы </w:t>
      </w:r>
      <w:r w:rsidRPr="007E2309">
        <w:rPr>
          <w:rFonts w:ascii="Times New Roman" w:hAnsi="Times New Roman" w:cs="Times New Roman"/>
          <w:b/>
          <w:sz w:val="28"/>
          <w:szCs w:val="28"/>
          <w:lang w:val="kk-KZ"/>
        </w:rPr>
        <w:t>719 бала</w:t>
      </w:r>
      <w:r w:rsidRPr="007E2309">
        <w:rPr>
          <w:rFonts w:ascii="Times New Roman" w:hAnsi="Times New Roman" w:cs="Times New Roman"/>
          <w:sz w:val="28"/>
          <w:szCs w:val="28"/>
          <w:lang w:val="kk-KZ"/>
        </w:rPr>
        <w:t xml:space="preserve"> мектеп жанындағы алаңдарда </w:t>
      </w:r>
      <w:r w:rsidRPr="007E2309">
        <w:rPr>
          <w:rFonts w:ascii="Times New Roman" w:hAnsi="Times New Roman" w:cs="Times New Roman"/>
          <w:b/>
          <w:sz w:val="28"/>
          <w:szCs w:val="28"/>
          <w:lang w:val="kk-KZ"/>
        </w:rPr>
        <w:t>2 млн. 373 000</w:t>
      </w:r>
      <w:r w:rsidRPr="007E2309">
        <w:rPr>
          <w:rFonts w:ascii="Times New Roman" w:hAnsi="Times New Roman" w:cs="Times New Roman"/>
          <w:sz w:val="28"/>
          <w:szCs w:val="28"/>
          <w:lang w:val="kk-KZ"/>
        </w:rPr>
        <w:t xml:space="preserve"> теңгеге тегін ыстық тамақпен қамтылатын болады. </w:t>
      </w:r>
      <w:r w:rsidR="00B46F7A" w:rsidRPr="001E09B3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2019 жылы</w:t>
      </w:r>
      <w:r w:rsidR="00B46F7A" w:rsidRPr="004C1EA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-</w:t>
      </w:r>
      <w:r w:rsidR="00B46F7A" w:rsidRPr="001E09B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9F146D" w:rsidRPr="001E09B3">
        <w:rPr>
          <w:rFonts w:ascii="Times New Roman" w:hAnsi="Times New Roman" w:cs="Times New Roman"/>
          <w:b/>
          <w:i/>
          <w:sz w:val="28"/>
          <w:szCs w:val="28"/>
          <w:lang w:val="kk-KZ"/>
        </w:rPr>
        <w:t>2 млн. 372 мың 575,08 теңге сомасына 665 бала</w:t>
      </w:r>
      <w:r w:rsidR="00B46F7A" w:rsidRPr="001E09B3">
        <w:rPr>
          <w:rFonts w:ascii="Times New Roman" w:hAnsi="Times New Roman" w:cs="Times New Roman"/>
          <w:b/>
          <w:i/>
          <w:sz w:val="28"/>
          <w:szCs w:val="28"/>
          <w:lang w:val="kk-KZ"/>
        </w:rPr>
        <w:t>).</w:t>
      </w:r>
    </w:p>
    <w:p w:rsidR="00B46F7A" w:rsidRPr="003A4531" w:rsidRDefault="00B46F7A" w:rsidP="00B46F7A">
      <w:pPr>
        <w:pBdr>
          <w:bottom w:val="single" w:sz="4" w:space="27" w:color="FFFFFF"/>
        </w:pBd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F14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</w:t>
      </w:r>
      <w:r w:rsidR="009F146D" w:rsidRPr="009F14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2020 жылғы жазғы сауықтыру </w:t>
      </w:r>
      <w:r w:rsidR="009F146D">
        <w:rPr>
          <w:rFonts w:ascii="Times New Roman" w:hAnsi="Times New Roman" w:cs="Times New Roman"/>
          <w:bCs/>
          <w:sz w:val="28"/>
          <w:szCs w:val="28"/>
          <w:lang w:val="kk-KZ"/>
        </w:rPr>
        <w:t>объектісін</w:t>
      </w:r>
      <w:r w:rsidR="009F146D" w:rsidRPr="009F14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ұйымдастыру 35 жалпы орта және 7 қосымша білім беру ұйымдарының (аула клубы, көркем мектеп, музыка мектебі, балалар шығармашылығы мектебі, техникалық шығармашылық мектебі, </w:t>
      </w:r>
      <w:r w:rsidR="009F14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F146D" w:rsidRPr="009F146D">
        <w:rPr>
          <w:rFonts w:ascii="Times New Roman" w:hAnsi="Times New Roman" w:cs="Times New Roman"/>
          <w:bCs/>
          <w:sz w:val="28"/>
          <w:szCs w:val="28"/>
          <w:lang w:val="kk-KZ"/>
        </w:rPr>
        <w:t>Карнавал</w:t>
      </w:r>
      <w:r w:rsidR="009F146D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9F146D" w:rsidRPr="009F14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хореографиялық мектебі, </w:t>
      </w:r>
      <w:r w:rsidR="009F146D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F146D" w:rsidRPr="009F146D">
        <w:rPr>
          <w:rFonts w:ascii="Times New Roman" w:hAnsi="Times New Roman" w:cs="Times New Roman"/>
          <w:bCs/>
          <w:sz w:val="28"/>
          <w:szCs w:val="28"/>
          <w:lang w:val="kk-KZ"/>
        </w:rPr>
        <w:t>Дарын</w:t>
      </w:r>
      <w:r w:rsidR="009F146D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9F146D" w:rsidRPr="009F14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ғылыми-практикалық орталығы) базасында жүзеге асырылады, </w:t>
      </w:r>
      <w:r w:rsidR="009F14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21 аула клубында түрлі жоспарлы </w:t>
      </w:r>
      <w:r w:rsidR="009F146D" w:rsidRPr="009F146D">
        <w:rPr>
          <w:rFonts w:ascii="Times New Roman" w:hAnsi="Times New Roman" w:cs="Times New Roman"/>
          <w:bCs/>
          <w:sz w:val="28"/>
          <w:szCs w:val="28"/>
          <w:lang w:val="kk-KZ"/>
        </w:rPr>
        <w:t>үйірмелер мен спорт секциялары жұмыс істейтін болады</w:t>
      </w:r>
      <w:r w:rsidR="009F146D" w:rsidRPr="009F146D">
        <w:rPr>
          <w:bCs/>
          <w:sz w:val="28"/>
          <w:szCs w:val="28"/>
          <w:lang w:val="kk-KZ"/>
        </w:rPr>
        <w:t>.</w:t>
      </w:r>
      <w:r w:rsidRPr="003A45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53DF9" w:rsidRPr="001E09B3" w:rsidRDefault="009F146D" w:rsidP="00B46F7A">
      <w:pPr>
        <w:pBdr>
          <w:bottom w:val="single" w:sz="4" w:space="27" w:color="FFFFFF"/>
        </w:pBd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4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Барлығы </w:t>
      </w:r>
      <w:r w:rsidRPr="009F146D">
        <w:rPr>
          <w:rFonts w:ascii="Times New Roman" w:hAnsi="Times New Roman" w:cs="Times New Roman"/>
          <w:b/>
          <w:bCs/>
          <w:sz w:val="28"/>
          <w:szCs w:val="28"/>
          <w:lang w:val="kk-KZ"/>
        </w:rPr>
        <w:t>7259 оқушы алдын ала қамти отырып</w:t>
      </w:r>
      <w:r w:rsidRPr="009F14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тамақтандырумен </w:t>
      </w:r>
      <w:r w:rsidRPr="009F146D">
        <w:rPr>
          <w:rFonts w:ascii="Times New Roman" w:hAnsi="Times New Roman" w:cs="Times New Roman"/>
          <w:b/>
          <w:bCs/>
          <w:sz w:val="28"/>
          <w:szCs w:val="28"/>
          <w:lang w:val="kk-KZ"/>
        </w:rPr>
        <w:t>85 сауықтыру алаңдарының жұмыс істеуі</w:t>
      </w:r>
      <w:r w:rsidRPr="009F14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жоспарлануда </w:t>
      </w:r>
      <w:r w:rsidR="00B46F7A" w:rsidRPr="009F146D">
        <w:rPr>
          <w:rFonts w:ascii="Times New Roman" w:hAnsi="Times New Roman" w:cs="Times New Roman"/>
          <w:b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2019 жылы</w:t>
      </w:r>
      <w:r w:rsidR="00B46F7A" w:rsidRPr="009F146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– 6469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оқушы</w:t>
      </w:r>
      <w:r w:rsidR="00B46F7A" w:rsidRPr="009F146D">
        <w:rPr>
          <w:rFonts w:ascii="Times New Roman" w:hAnsi="Times New Roman" w:cs="Times New Roman"/>
          <w:b/>
          <w:i/>
          <w:sz w:val="28"/>
          <w:szCs w:val="28"/>
          <w:lang w:val="kk-KZ"/>
        </w:rPr>
        <w:t>).</w:t>
      </w:r>
      <w:r w:rsidR="00B46F7A" w:rsidRPr="009F14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09B3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алдын ала </w:t>
      </w:r>
      <w:r w:rsidRPr="001E09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9000 оқушыны қамти отырып, 285 бейінді алаң және тамақтанбай алаңқай қызметі </w:t>
      </w:r>
      <w:r w:rsidRPr="001E09B3">
        <w:rPr>
          <w:rFonts w:ascii="Times New Roman" w:hAnsi="Times New Roman" w:cs="Times New Roman"/>
          <w:sz w:val="28"/>
          <w:szCs w:val="28"/>
          <w:lang w:val="kk-KZ"/>
        </w:rPr>
        <w:t>жүзеге асырылады (2019 жылы - 8927 оқушы).</w:t>
      </w:r>
    </w:p>
    <w:p w:rsidR="00A53DF9" w:rsidRPr="001E09B3" w:rsidRDefault="00A53DF9" w:rsidP="00B46F7A">
      <w:pPr>
        <w:pBdr>
          <w:bottom w:val="single" w:sz="4" w:space="27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09B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2020 жылдың жазғы кезеңінде білім беру ұйымдарында </w:t>
      </w:r>
      <w:r w:rsidRPr="001E09B3">
        <w:rPr>
          <w:rFonts w:ascii="Times New Roman" w:hAnsi="Times New Roman" w:cs="Times New Roman"/>
          <w:b/>
          <w:sz w:val="28"/>
          <w:szCs w:val="28"/>
          <w:lang w:val="kk-KZ"/>
        </w:rPr>
        <w:t>1161 оқушы қамтылған 35 алаң (2019 жылы – 639 оқушы қамтылған 30 алаң)</w:t>
      </w:r>
      <w:r w:rsidRPr="001E09B3">
        <w:rPr>
          <w:rFonts w:ascii="Times New Roman" w:hAnsi="Times New Roman" w:cs="Times New Roman"/>
          <w:sz w:val="28"/>
          <w:szCs w:val="28"/>
          <w:lang w:val="kk-KZ"/>
        </w:rPr>
        <w:t xml:space="preserve"> дебаттық алаң ұйымдастыру жоспарлануда.</w:t>
      </w:r>
    </w:p>
    <w:p w:rsidR="00A53DF9" w:rsidRDefault="00A53DF9" w:rsidP="00B46F7A">
      <w:pPr>
        <w:pBdr>
          <w:bottom w:val="single" w:sz="4" w:space="27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3DF9">
        <w:rPr>
          <w:rFonts w:ascii="Times New Roman" w:hAnsi="Times New Roman" w:cs="Times New Roman"/>
          <w:sz w:val="28"/>
          <w:szCs w:val="28"/>
          <w:lang w:val="kk-KZ"/>
        </w:rPr>
        <w:t>Жазғы демалыс аясында іс-шараларды өткізу кезінде 2020 жылдың маңызды мерейтойлық күндері ескерілетін болады</w:t>
      </w:r>
      <w:r w:rsidR="00B46F7A" w:rsidRPr="00910E6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A53DF9">
        <w:rPr>
          <w:rFonts w:ascii="Times New Roman" w:hAnsi="Times New Roman" w:cs="Times New Roman"/>
          <w:sz w:val="28"/>
          <w:szCs w:val="28"/>
          <w:lang w:val="kk-KZ"/>
        </w:rPr>
        <w:t>Абай 175 жылдығы, Әл-Фараби 1150 жылдығы, Конституция мен Қазақстан халқы Ассамблеясының 25 жылдығы, Алтын Орданың 750 жылдығы және т. б.</w:t>
      </w:r>
    </w:p>
    <w:p w:rsidR="00084F4F" w:rsidRPr="001E09B3" w:rsidRDefault="00084F4F" w:rsidP="00B46F7A">
      <w:pPr>
        <w:pBdr>
          <w:bottom w:val="single" w:sz="4" w:space="27" w:color="FFFFFF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E0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Сондай - ақ жазғы кезеңде қаланың білім беру ұйымдарында робототехника үйірмелері-</w:t>
      </w:r>
      <w:r w:rsidRPr="001E09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78 үйірме жұмыс істейді, 1327 оқушы қамтылады</w:t>
      </w:r>
      <w:r w:rsidRPr="001E0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B46F7A" w:rsidRPr="00084F4F" w:rsidRDefault="00084F4F" w:rsidP="00B46F7A">
      <w:pPr>
        <w:pBdr>
          <w:bottom w:val="single" w:sz="4" w:space="27" w:color="FFFFFF"/>
        </w:pBd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E0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Қаланың барлық мектептерінде, сондай-ақ 3 қосымша білім беру ұйымдарында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ҚБШМ</w:t>
      </w:r>
      <w:r w:rsidRPr="001E0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ҚТШМ</w:t>
      </w:r>
      <w:r w:rsidRPr="001E0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Дарын) 2020 жылдың жазғы кезеңінде оқушылардың демалысы, жұмыспен қамтылуы және сауықтыру бойынша қашықтықтан жұмыс жобасы әзірленді.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084F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жобалар елдегі ТЖ режимін ұзарту кезінде пайдаланылуы және жасөспірімдерді өнімді жұмыспен қамтуды жүзеге асыруы мүмкін.</w:t>
      </w:r>
    </w:p>
    <w:p w:rsidR="00D64CB8" w:rsidRPr="00084F4F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:rsidR="0096253A" w:rsidRDefault="00D64CB8" w:rsidP="0096253A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B46F7A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III. </w:t>
      </w:r>
      <w:r w:rsidR="0096253A" w:rsidRPr="00B46F7A">
        <w:rPr>
          <w:rFonts w:ascii="Times New Roman" w:hAnsi="Times New Roman"/>
          <w:b/>
          <w:color w:val="000000"/>
          <w:sz w:val="28"/>
          <w:szCs w:val="28"/>
          <w:lang w:val="kk-KZ"/>
        </w:rPr>
        <w:t>Жазғы демалыс кезінде балалардың сауықтыру демалысын, бос уақытын және жұмыспен қамтылуын қамтамасыз ету бойынша ұсыныстар</w:t>
      </w:r>
    </w:p>
    <w:p w:rsidR="0096253A" w:rsidRDefault="0096253A" w:rsidP="0096253A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D64CB8" w:rsidRPr="00FE596B" w:rsidRDefault="00FE596B" w:rsidP="00FE596B">
      <w:pPr>
        <w:tabs>
          <w:tab w:val="left" w:pos="284"/>
          <w:tab w:val="left" w:pos="426"/>
          <w:tab w:val="left" w:pos="851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E59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6253A" w:rsidRPr="00FE59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Жазғы демалысты күнтізбелік-тақырыптық жоспарлау</w:t>
      </w:r>
      <w:r w:rsidR="00D64CB8" w:rsidRPr="00FE59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D64CB8" w:rsidRPr="0096253A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552"/>
        <w:gridCol w:w="3543"/>
      </w:tblGrid>
      <w:tr w:rsidR="00D64CB8" w:rsidRPr="007106E0" w:rsidTr="00B66E56">
        <w:trPr>
          <w:trHeight w:val="541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96253A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3A">
              <w:rPr>
                <w:rFonts w:ascii="Times New Roman" w:hAnsi="Times New Roman" w:cs="Times New Roman"/>
                <w:b/>
                <w:sz w:val="28"/>
                <w:szCs w:val="28"/>
              </w:rPr>
              <w:t>Апта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64CB8" w:rsidRPr="007106E0" w:rsidRDefault="0096253A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3A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64CB8" w:rsidRPr="007106E0" w:rsidRDefault="0096253A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3A">
              <w:rPr>
                <w:rFonts w:ascii="Times New Roman" w:hAnsi="Times New Roman" w:cs="Times New Roman"/>
                <w:b/>
                <w:sz w:val="28"/>
                <w:szCs w:val="28"/>
              </w:rPr>
              <w:t>Апта бағыты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D64CB8" w:rsidRPr="007106E0" w:rsidRDefault="0096253A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3A">
              <w:rPr>
                <w:rFonts w:ascii="Times New Roman" w:hAnsi="Times New Roman" w:cs="Times New Roman"/>
                <w:b/>
                <w:sz w:val="28"/>
                <w:szCs w:val="28"/>
              </w:rPr>
              <w:t>Апта тақырыбы</w:t>
            </w:r>
          </w:p>
        </w:tc>
      </w:tr>
      <w:tr w:rsidR="00D64CB8" w:rsidRPr="007106E0" w:rsidTr="00B66E56">
        <w:trPr>
          <w:trHeight w:val="115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962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1-07 маусым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Азаматтық-патриоттық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6253A" w:rsidRPr="0096253A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Қазақстан - Менің Отаным</w:t>
            </w:r>
            <w:r w:rsidRPr="007106E0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64CB8" w:rsidRPr="007106E0" w:rsidTr="00B66E56">
        <w:trPr>
          <w:trHeight w:val="295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2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pStyle w:val="2"/>
              <w:keepNext w:val="0"/>
              <w:rPr>
                <w:szCs w:val="28"/>
                <w:lang w:val="kk-KZ"/>
              </w:rPr>
            </w:pPr>
            <w:r w:rsidRPr="007106E0">
              <w:rPr>
                <w:szCs w:val="28"/>
                <w:lang w:val="kk-KZ"/>
              </w:rPr>
              <w:t xml:space="preserve">08 - 14 </w:t>
            </w:r>
            <w:r w:rsidR="0096253A" w:rsidRPr="0096253A">
              <w:rPr>
                <w:szCs w:val="28"/>
                <w:lang w:val="kk-KZ"/>
              </w:rPr>
              <w:t>маусым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pStyle w:val="2"/>
              <w:keepNext w:val="0"/>
              <w:rPr>
                <w:szCs w:val="28"/>
                <w:lang w:val="kk-KZ"/>
              </w:rPr>
            </w:pPr>
            <w:r w:rsidRPr="0096253A">
              <w:rPr>
                <w:szCs w:val="28"/>
                <w:lang w:val="kk-KZ"/>
              </w:rPr>
              <w:t>Өлкетану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96253A" w:rsidRPr="0096253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Саяхат уақыты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  <w:tr w:rsidR="00D64CB8" w:rsidRPr="007106E0" w:rsidTr="00B66E56">
        <w:trPr>
          <w:trHeight w:val="83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15 - 21 </w:t>
            </w:r>
            <w:r w:rsidR="0096253A" w:rsidRPr="0096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552" w:type="dxa"/>
          </w:tcPr>
          <w:p w:rsidR="00D64CB8" w:rsidRPr="007106E0" w:rsidRDefault="0096253A" w:rsidP="0096253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53A">
              <w:rPr>
                <w:rFonts w:ascii="Times New Roman" w:hAnsi="Times New Roman" w:cs="Times New Roman"/>
                <w:bCs/>
                <w:sz w:val="28"/>
                <w:szCs w:val="28"/>
              </w:rPr>
              <w:t>Адамгершілік-рухани, отбасылық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 w:rsidR="0096253A" w:rsidRPr="0096253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Мейірімділік жолымен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6253A" w:rsidRPr="0096253A">
              <w:rPr>
                <w:rFonts w:ascii="Times New Roman" w:hAnsi="Times New Roman" w:cs="Times New Roman"/>
                <w:sz w:val="28"/>
                <w:szCs w:val="28"/>
              </w:rPr>
              <w:t>Отбасы-алтын бесік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4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22 - 28 </w:t>
            </w:r>
            <w:r w:rsidR="0096253A" w:rsidRPr="0096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Экологиялық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96253A" w:rsidRPr="009625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Таза ғаламшар және жан экологиясы</w:t>
            </w:r>
            <w:r w:rsidRPr="007106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64CB8" w:rsidRPr="007106E0" w:rsidTr="00B66E56">
        <w:trPr>
          <w:trHeight w:val="36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5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29 Маусым-05 Шілде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Тарихи-мәдени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96253A" w:rsidRPr="0096253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Астана тарихы-ел тарихы!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6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06-12 шілде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Ғылыми-техникалық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6253A" w:rsidRPr="0096253A">
              <w:rPr>
                <w:rFonts w:ascii="Times New Roman" w:hAnsi="Times New Roman"/>
                <w:sz w:val="28"/>
                <w:szCs w:val="28"/>
              </w:rPr>
              <w:t>Пайдалы ойындар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64CB8" w:rsidRPr="001E09B3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7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13 - 19</w:t>
            </w:r>
            <w:r w:rsidR="0096253A"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шілде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Спорттық</w:t>
            </w:r>
          </w:p>
        </w:tc>
        <w:tc>
          <w:tcPr>
            <w:tcW w:w="3543" w:type="dxa"/>
            <w:shd w:val="clear" w:color="auto" w:fill="auto"/>
          </w:tcPr>
          <w:p w:rsidR="00D64CB8" w:rsidRPr="0096253A" w:rsidRDefault="00D64CB8" w:rsidP="00B66E56">
            <w:pPr>
              <w:pStyle w:val="a5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96253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6253A" w:rsidRPr="0096253A">
              <w:rPr>
                <w:rFonts w:ascii="Times New Roman" w:hAnsi="Times New Roman"/>
                <w:sz w:val="28"/>
                <w:szCs w:val="28"/>
                <w:lang w:val="kk-KZ"/>
              </w:rPr>
              <w:t>Біз салауатты өмір салты үшін</w:t>
            </w:r>
            <w:r w:rsidRPr="0096253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8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20 - 26 </w:t>
            </w:r>
            <w:r w:rsidR="0096253A"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шілде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Көркем-эстетикалық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53A" w:rsidRPr="0096253A">
              <w:rPr>
                <w:rFonts w:ascii="Times New Roman" w:hAnsi="Times New Roman" w:cs="Times New Roman"/>
                <w:sz w:val="28"/>
                <w:szCs w:val="28"/>
              </w:rPr>
              <w:t>Ғажайып әлем!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9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27 Шілде-02 </w:t>
            </w: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lastRenderedPageBreak/>
              <w:t>Тамыз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lastRenderedPageBreak/>
              <w:t>Көркем-</w:t>
            </w: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lastRenderedPageBreak/>
              <w:t>эстетикалық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9625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</w:t>
            </w:r>
            <w:r w:rsidR="0096253A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96253A" w:rsidRPr="009625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аланттар </w:t>
            </w:r>
            <w:r w:rsidR="0096253A"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="0096253A" w:rsidRPr="0096253A">
              <w:rPr>
                <w:rFonts w:ascii="Times New Roman" w:hAnsi="Times New Roman"/>
                <w:sz w:val="28"/>
                <w:szCs w:val="28"/>
                <w:lang w:val="kk-KZ"/>
              </w:rPr>
              <w:t>лем</w:t>
            </w:r>
            <w:r w:rsidR="0096253A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96253A" w:rsidRPr="0096253A">
              <w:rPr>
                <w:rFonts w:ascii="Times New Roman" w:hAnsi="Times New Roman"/>
                <w:sz w:val="28"/>
                <w:szCs w:val="28"/>
                <w:lang w:val="kk-KZ"/>
              </w:rPr>
              <w:t>!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D64CB8" w:rsidRPr="001E09B3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10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D64CB8" w:rsidP="009625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03 - 09 </w:t>
            </w:r>
            <w:r w:rsid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</w:t>
            </w:r>
            <w:r w:rsidR="0096253A"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амыз</w:t>
            </w:r>
            <w:r w:rsidR="0096253A"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Еріктілік</w:t>
            </w:r>
          </w:p>
        </w:tc>
        <w:tc>
          <w:tcPr>
            <w:tcW w:w="3543" w:type="dxa"/>
            <w:shd w:val="clear" w:color="auto" w:fill="auto"/>
          </w:tcPr>
          <w:p w:rsidR="00D64CB8" w:rsidRPr="0096253A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253A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6253A" w:rsidRPr="0096253A">
              <w:rPr>
                <w:rFonts w:ascii="Times New Roman" w:hAnsi="Times New Roman"/>
                <w:sz w:val="28"/>
                <w:szCs w:val="28"/>
                <w:lang w:val="kk-KZ"/>
              </w:rPr>
              <w:t>Қазақстан-мейірімділік аумағы</w:t>
            </w:r>
            <w:r w:rsidRPr="0096253A">
              <w:rPr>
                <w:rFonts w:ascii="Times New Roman" w:hAnsi="Times New Roman"/>
                <w:sz w:val="28"/>
                <w:szCs w:val="28"/>
                <w:lang w:val="kk-KZ"/>
              </w:rPr>
              <w:t>»/ «</w:t>
            </w:r>
            <w:r w:rsidR="0096253A" w:rsidRPr="0096253A">
              <w:rPr>
                <w:rFonts w:ascii="Times New Roman" w:hAnsi="Times New Roman"/>
                <w:sz w:val="28"/>
                <w:szCs w:val="28"/>
                <w:lang w:val="kk-KZ"/>
              </w:rPr>
              <w:t>Жақсылық жаса!</w:t>
            </w:r>
            <w:r w:rsidRPr="0096253A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7106E0">
              <w:rPr>
                <w:b/>
                <w:szCs w:val="28"/>
                <w:lang w:val="kk-KZ"/>
              </w:rPr>
              <w:t xml:space="preserve">11 </w:t>
            </w:r>
            <w:r w:rsidR="0096253A">
              <w:rPr>
                <w:b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lang w:val="kk-KZ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10 - 16 </w:t>
            </w:r>
            <w:r w:rsid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</w:t>
            </w:r>
            <w:r w:rsidR="0096253A"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амыз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Тарихи-өлкетану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6253A" w:rsidRPr="00962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даланың ұлы есімдері</w:t>
            </w: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12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17 - 23 </w:t>
            </w:r>
            <w:r w:rsid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</w:t>
            </w:r>
            <w:r w:rsidR="0096253A"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амыз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Ғылыми-эстетикалық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«</w:t>
            </w:r>
            <w:r w:rsidR="0096253A" w:rsidRPr="0096253A">
              <w:rPr>
                <w:rFonts w:ascii="Times New Roman" w:hAnsi="Times New Roman"/>
                <w:sz w:val="28"/>
                <w:szCs w:val="28"/>
              </w:rPr>
              <w:t>Жас ғалым!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64CB8" w:rsidRPr="007106E0" w:rsidTr="00B66E56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D64CB8" w:rsidRPr="007106E0" w:rsidRDefault="00D64CB8" w:rsidP="00B66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13 </w:t>
            </w:r>
            <w:r w:rsidR="00962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984" w:type="dxa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24 - 30 </w:t>
            </w:r>
            <w:r w:rsid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</w:t>
            </w:r>
            <w:r w:rsidR="0096253A"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амыз</w:t>
            </w:r>
          </w:p>
        </w:tc>
        <w:tc>
          <w:tcPr>
            <w:tcW w:w="2552" w:type="dxa"/>
          </w:tcPr>
          <w:p w:rsidR="00D64CB8" w:rsidRPr="007106E0" w:rsidRDefault="0096253A" w:rsidP="00B66E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96253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Патриоттық</w:t>
            </w:r>
          </w:p>
        </w:tc>
        <w:tc>
          <w:tcPr>
            <w:tcW w:w="3543" w:type="dxa"/>
            <w:shd w:val="clear" w:color="auto" w:fill="auto"/>
          </w:tcPr>
          <w:p w:rsidR="00D64CB8" w:rsidRPr="007106E0" w:rsidRDefault="00D64CB8" w:rsidP="00B66E56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96253A" w:rsidRPr="0096253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Конституция-мемлекет тәуелсіздігінің негізі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</w:tbl>
    <w:p w:rsidR="00D64CB8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64CB8" w:rsidSect="001A27C1">
          <w:headerReference w:type="default" r:id="rId7"/>
          <w:headerReference w:type="first" r:id="rId8"/>
          <w:pgSz w:w="11906" w:h="16838"/>
          <w:pgMar w:top="1134" w:right="851" w:bottom="1134" w:left="1418" w:header="426" w:footer="708" w:gutter="0"/>
          <w:cols w:space="708"/>
          <w:docGrid w:linePitch="360"/>
        </w:sectPr>
      </w:pPr>
    </w:p>
    <w:p w:rsidR="00D64CB8" w:rsidRPr="007A5515" w:rsidRDefault="00D64CB8" w:rsidP="0096253A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</w:t>
      </w:r>
      <w:r w:rsidR="0096253A" w:rsidRPr="0096253A">
        <w:rPr>
          <w:rFonts w:ascii="Times New Roman" w:eastAsia="Times New Roman" w:hAnsi="Times New Roman" w:cs="Times New Roman"/>
          <w:b/>
          <w:sz w:val="28"/>
          <w:szCs w:val="28"/>
        </w:rPr>
        <w:t>Жазғы демалыс кезеңінде балалардың сауықтыру демалысын, бос уақытын және жұмыспен қамтылуын ұйымдастыру бойынша мүдделі тараптардың ведомствоаралық өзара іс-қимылының құрылымы</w:t>
      </w:r>
    </w:p>
    <w:p w:rsidR="00D64CB8" w:rsidRPr="007106E0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75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9639"/>
      </w:tblGrid>
      <w:tr w:rsidR="00D64CB8" w:rsidRPr="007106E0" w:rsidTr="00B66E56">
        <w:tc>
          <w:tcPr>
            <w:tcW w:w="5211" w:type="dxa"/>
            <w:gridSpan w:val="3"/>
            <w:shd w:val="clear" w:color="auto" w:fill="DBE5F1" w:themeFill="accent1" w:themeFillTint="33"/>
            <w:vAlign w:val="center"/>
          </w:tcPr>
          <w:p w:rsidR="00D64CB8" w:rsidRPr="007106E0" w:rsidRDefault="0096253A" w:rsidP="00BD3B00">
            <w:pPr>
              <w:tabs>
                <w:tab w:val="left" w:pos="851"/>
                <w:tab w:val="left" w:pos="99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Мүдделі тараптар</w:t>
            </w:r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:rsidR="00D64CB8" w:rsidRPr="007106E0" w:rsidRDefault="0096253A" w:rsidP="00BD3B00">
            <w:pPr>
              <w:tabs>
                <w:tab w:val="left" w:pos="851"/>
                <w:tab w:val="left" w:pos="993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Қызмет мазмұны</w:t>
            </w:r>
          </w:p>
        </w:tc>
      </w:tr>
      <w:tr w:rsidR="00D64CB8" w:rsidRPr="001E09B3" w:rsidTr="00B66E56"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64CB8" w:rsidRPr="007106E0" w:rsidRDefault="00EB249F" w:rsidP="00B66E56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24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Мемлекеттік органдар</w:t>
            </w: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96253A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2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Білім және ғылым министрлігі Қазақстан </w:t>
            </w:r>
            <w:r w:rsidRPr="00BD3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Республикасы </w:t>
            </w:r>
            <w:r w:rsidR="00D64CB8" w:rsidRPr="00BD3B00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БҚҚК,</w:t>
            </w:r>
            <w:r w:rsidR="00EB249F"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3B00"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МДОБК</w:t>
            </w:r>
            <w:r w:rsidR="00EB249F" w:rsidRPr="00BD3B0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B249F"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D3B00"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БҒСБҚЕК </w:t>
            </w:r>
            <w:r w:rsidR="00EB249F"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D64CB8" w:rsidRPr="00BD3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3B00"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ЖЖООКБД</w:t>
            </w:r>
            <w:r w:rsidR="00D64CB8" w:rsidRPr="00BD3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B249F"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BD3B00"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ОБК</w:t>
            </w:r>
            <w:r w:rsidR="00EB249F" w:rsidRPr="00BD3B0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БД</w:t>
            </w:r>
            <w:r w:rsidR="00D64CB8" w:rsidRPr="00BD3B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64CB8" w:rsidRPr="00BD3B00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</w:tcPr>
          <w:p w:rsidR="00EB249F" w:rsidRPr="00EB249F" w:rsidRDefault="00EB249F" w:rsidP="00BD3B00">
            <w:pPr>
              <w:tabs>
                <w:tab w:val="left" w:pos="284"/>
                <w:tab w:val="left" w:pos="426"/>
                <w:tab w:val="left" w:pos="851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EB24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</w:t>
            </w:r>
            <w:r w:rsidRPr="00BD3B0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азғы демалыс кезінде балалардың сауықтыру демалысы, бос уақыты және жұмыспен қамтылуы мәселелері бойынша</w:t>
            </w:r>
            <w:r w:rsidRPr="00EB24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Pr="00BD3B0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ҚР Үкіметі жанындағы кәмелетке толмағандардың істері және олардың құқықтарын қорғау жөніндегі </w:t>
            </w:r>
            <w:r w:rsidRPr="00BD3B0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ВАК отырысын өткізу.</w:t>
            </w:r>
          </w:p>
          <w:p w:rsidR="00EB249F" w:rsidRDefault="00EB249F" w:rsidP="00BD3B00">
            <w:pPr>
              <w:pStyle w:val="a3"/>
              <w:tabs>
                <w:tab w:val="left" w:pos="-108"/>
                <w:tab w:val="left" w:pos="284"/>
                <w:tab w:val="left" w:pos="426"/>
                <w:tab w:val="left" w:pos="993"/>
              </w:tabs>
              <w:ind w:left="34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EB24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Балалар мен ата-аналардың жазғы демалысты ұйымдастыруға </w:t>
            </w:r>
            <w:r w:rsidRPr="00EB249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қанағаттану деңгейінің мониторингі.</w:t>
            </w:r>
          </w:p>
          <w:p w:rsidR="00EB249F" w:rsidRPr="00EB249F" w:rsidRDefault="00EB249F" w:rsidP="00BD3B00">
            <w:pPr>
              <w:pStyle w:val="a3"/>
              <w:tabs>
                <w:tab w:val="left" w:pos="-108"/>
                <w:tab w:val="left" w:pos="284"/>
                <w:tab w:val="left" w:pos="426"/>
                <w:tab w:val="left" w:pos="993"/>
              </w:tabs>
              <w:ind w:left="34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EB24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Жазғы демалысты дайындау және өткізу бойынша</w:t>
            </w:r>
            <w:r w:rsidRPr="00EB249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онлайн </w:t>
            </w:r>
            <w:r w:rsidRPr="00EB24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конференциялар, кеңестер</w:t>
            </w:r>
            <w:r w:rsidRPr="00EB249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, </w:t>
            </w:r>
            <w:r w:rsidRPr="00EB24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отырыстар, </w:t>
            </w:r>
            <w:r w:rsidRPr="00EB249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кездесулер өткізу.</w:t>
            </w:r>
          </w:p>
          <w:p w:rsidR="00EB249F" w:rsidRDefault="00EB249F" w:rsidP="00BD3B00">
            <w:pPr>
              <w:pStyle w:val="a3"/>
              <w:tabs>
                <w:tab w:val="left" w:pos="-108"/>
                <w:tab w:val="left" w:pos="284"/>
                <w:tab w:val="left" w:pos="426"/>
                <w:tab w:val="left" w:pos="993"/>
              </w:tabs>
              <w:ind w:left="34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EB24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Жазғы демалыс кезінде балаларды жұмыспен қамту және дамыту картасына</w:t>
            </w:r>
            <w:r w:rsidRPr="00EB249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ұсыныстар әзірлеу.</w:t>
            </w:r>
          </w:p>
          <w:p w:rsidR="00EB249F" w:rsidRDefault="00EB249F" w:rsidP="00BD3B00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Волонтерлік студенттік қозғалысты дамыту</w:t>
            </w:r>
            <w:r w:rsidRPr="00EB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тұжырымдамасын әзірлеу.</w:t>
            </w:r>
          </w:p>
          <w:p w:rsidR="00EB249F" w:rsidRPr="00EB249F" w:rsidRDefault="00EB249F" w:rsidP="00BD3B00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«ЖОО және балалар» </w:t>
            </w: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жазғы жобасын әзірлеу.</w:t>
            </w:r>
          </w:p>
          <w:p w:rsidR="00EB249F" w:rsidRDefault="00EB249F" w:rsidP="00BD3B00">
            <w:pPr>
              <w:pStyle w:val="a3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БАҚ-тағы жарияланымдардың</w:t>
            </w:r>
            <w:r w:rsidRPr="00EB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мониторингі.</w:t>
            </w:r>
          </w:p>
          <w:p w:rsidR="00EB249F" w:rsidRDefault="00EB249F" w:rsidP="00BD3B00">
            <w:pPr>
              <w:pStyle w:val="a3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Жазғы демалысты қамту</w:t>
            </w:r>
            <w:r w:rsidRPr="00EB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мониторингі.</w:t>
            </w:r>
          </w:p>
          <w:p w:rsidR="00D64CB8" w:rsidRPr="00EB249F" w:rsidRDefault="00EB249F" w:rsidP="00BD3B00">
            <w:pPr>
              <w:pStyle w:val="a3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EB24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Төтенше жағдайлар мен жазатайым оқиғалардың</w:t>
            </w:r>
            <w:r w:rsidRPr="00EB249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мониторингі.</w:t>
            </w:r>
          </w:p>
        </w:tc>
      </w:tr>
      <w:tr w:rsidR="00D64CB8" w:rsidRPr="001E09B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EB249F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EB249F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EB249F" w:rsidRDefault="00EB249F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B24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 беру саласындағы сапаны қамтамасыз ету департаменттері</w:t>
            </w:r>
          </w:p>
        </w:tc>
        <w:tc>
          <w:tcPr>
            <w:tcW w:w="9639" w:type="dxa"/>
          </w:tcPr>
          <w:p w:rsidR="00EB249F" w:rsidRDefault="00EB249F" w:rsidP="00BD3B00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EB24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Балалардың құқықтарын қорғау мәселелері бойынша әлеуметтік желілердегі</w:t>
            </w:r>
            <w:r w:rsidRPr="00EB249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ББССҚД</w:t>
            </w:r>
            <w:r w:rsidRPr="00EB249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басылымдары.</w:t>
            </w:r>
          </w:p>
          <w:p w:rsidR="00EB249F" w:rsidRDefault="00C8479F" w:rsidP="00BD3B00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Жазғы демалысты және сауықтыруды ұйымдастыру бойынша қызмет көрсету кезінде туындаған кәмелетке толмағандарға қатысты проблемалық және төтенше жағдайларға</w:t>
            </w:r>
            <w:r w:rsidRPr="00C8479F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жедел ден қою.</w:t>
            </w:r>
          </w:p>
          <w:p w:rsidR="00C8479F" w:rsidRDefault="00C8479F" w:rsidP="00BD3B00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БАҚ және әлеуметтік желілерде жағымсыз жарияланымдарды тудырған себептерді жою бойынша</w:t>
            </w:r>
            <w:r w:rsidRPr="00C847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шаралар қабылдау.</w:t>
            </w:r>
          </w:p>
          <w:p w:rsidR="00C8479F" w:rsidRDefault="00C8479F" w:rsidP="00BD3B00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«Бала қорғау» телеграмм-чатында азаматтардың </w:t>
            </w:r>
            <w:r w:rsidRPr="00C847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өтініштерін қарау.</w:t>
            </w:r>
          </w:p>
          <w:p w:rsidR="00D64CB8" w:rsidRPr="00C8479F" w:rsidRDefault="00C8479F" w:rsidP="00BD3B00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Жазғы демалыс кезінде балалардың сауықтыру демалысын, бос уақытын және жұмыспен қамтылуын ұйымдастыру мәселелері бойынша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КТІОҚҚК </w:t>
            </w:r>
            <w:r w:rsidRPr="00C847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отырыстарына қатысу.</w:t>
            </w:r>
          </w:p>
        </w:tc>
      </w:tr>
      <w:tr w:rsidR="00D64CB8" w:rsidRPr="001E09B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C8479F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C8479F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C8479F" w:rsidRDefault="00C8479F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Жергілікті атқарушы органдар (барлық деңгейдегі әкімдіктер, білім, мәдениет және спорт, денсаулық сақтау бөлімдері мен басқармалары, құқық қорғау органдары, әлеуметтік қорғау органдары )</w:t>
            </w:r>
          </w:p>
        </w:tc>
        <w:tc>
          <w:tcPr>
            <w:tcW w:w="9639" w:type="dxa"/>
          </w:tcPr>
          <w:p w:rsid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жылға арналған «</w:t>
            </w:r>
            <w:r w:rsidRPr="007A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балалары </w:t>
            </w:r>
            <w:r w:rsidRPr="00C84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жазды </w:t>
            </w:r>
            <w:r w:rsidRPr="007A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қуанышқа толтырайық!</w:t>
            </w:r>
            <w:r w:rsidRPr="00C84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- «Дети-Казахстана – наполним лето радостью!»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84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кезеңінде балалардың сауықтыру демалысын, бос уақытын және жұмыспен қамтылуын ұйымдастырудың өңірлік кешенді бағдарламаларын бекіту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8479F" w:rsidRDefault="00C8479F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Құжаттарды дайындау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C8479F" w:rsidRPr="00C8479F" w:rsidRDefault="00C8479F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балаларды сауықтыру ұйымдарын пайдалануға дайындау және қабылдау жөніндегі ведомствоаралық комиссия құру туралы;</w:t>
            </w:r>
          </w:p>
          <w:p w:rsid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- лагерьлерді ашу туралы, жауапты тұлғаларды тағайындау туралы бұйрықтар, лагерьлерді, балалар объектілерін қабылдау актілері;</w:t>
            </w:r>
          </w:p>
          <w:p w:rsidR="00C8479F" w:rsidRP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- балалар лагері туралы ереже;</w:t>
            </w:r>
          </w:p>
          <w:p w:rsidR="00C8479F" w:rsidRP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- жазғы нысандардың ішкі еңбек тәртібі ережелері;</w:t>
            </w:r>
          </w:p>
          <w:p w:rsid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- жұмыс кестесі, экскурсиялар және т. б.</w:t>
            </w:r>
          </w:p>
          <w:p w:rsidR="00C8479F" w:rsidRP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Тексеру:</w:t>
            </w:r>
          </w:p>
          <w:p w:rsidR="00C8479F" w:rsidRP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- балалар объектілері;</w:t>
            </w:r>
          </w:p>
          <w:p w:rsidR="00C8479F" w:rsidRP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- спорт алаңдары мен спорт ғимараттары;</w:t>
            </w:r>
          </w:p>
          <w:p w:rsidR="00C8479F" w:rsidRP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- балаларды тасымалдауға арналған автокөлік;</w:t>
            </w:r>
          </w:p>
          <w:p w:rsidR="00C8479F" w:rsidRP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- көпшілік шомылатын орындар;</w:t>
            </w:r>
          </w:p>
          <w:p w:rsidR="00C8479F" w:rsidRDefault="00C8479F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- сауда нүктелері және т. б.</w:t>
            </w:r>
          </w:p>
          <w:p w:rsidR="00C8479F" w:rsidRPr="00C8479F" w:rsidRDefault="00C8479F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объектілерін жүріс бөлігіне жақын жерде жол белгілерімен, жаяу жүргіншілер өткелдерімен </w:t>
            </w:r>
            <w:r w:rsidRPr="00C847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жабдықтау.</w:t>
            </w:r>
          </w:p>
          <w:p w:rsidR="00C8479F" w:rsidRPr="00C8479F" w:rsidRDefault="00C8479F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Жедел-алдын алу іс-шараларын </w:t>
            </w:r>
            <w:r w:rsidRPr="00C847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өткізу.</w:t>
            </w:r>
          </w:p>
          <w:p w:rsidR="00C8479F" w:rsidRPr="00C8479F" w:rsidRDefault="00C8479F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479F">
              <w:rPr>
                <w:rFonts w:ascii="Times New Roman" w:hAnsi="Times New Roman"/>
                <w:sz w:val="28"/>
                <w:szCs w:val="28"/>
                <w:lang w:val="kk-KZ"/>
              </w:rPr>
              <w:t>ҚР ІІМ Төтенше жағдайлар комитетінің аумақтық бөлімшелерімен бірлесіп су қоймаларына жақын орналасқан балалар лагерьлерінде құтқару жабдықтарының, судағы қауіпсіздік шаралары туралы ақпараттық стенділердің бар-жоғын және жай-күйін</w:t>
            </w:r>
            <w:r w:rsidRPr="00C847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тексеру.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Судағы демалуға арналған ресми орындардың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тізбесін анықтау.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Шомылуға тыйым салынған ықтимал қауіпті учаскелер мен орындарды тыйым салатын белгілермен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жабдықтау.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Балаларды сауықтыру ұйымдарында өртке қарсы қауіпсіздікті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қамтамасыз ету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Құтқару қызметі, жедел жәрдем, суда құтқару станциясы телефондары көрсетілген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жаднамалар тарату.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Судағы, жолдағы және басқалардағы қауіпсіздік техникасы бойынша аймақтық ТВ-арналарда 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бейнероликтер орналастыру.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Балалар объектілерінің қызметкерлері мен педагогтарын санитарлық-гигиеналық 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оқыту.</w:t>
            </w:r>
          </w:p>
          <w:p w:rsidR="00C8479F" w:rsidRDefault="00506A9D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Балаларды жүзудің базалық дағдыларына үйрету бойынша іс-шараларды ұйымдастыру үшін мемлекеттік, коммуналдық, коммерциялық емес, спорттық, сауықтыру, мәдени бейіндегі жеке ұйымдармен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меморандумдар жасасу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Жазғы демалыс кезінде балалардың сауықтыру демалысын, бос уақытын және жұмыспен қамтылуын ұйымдастыру бойынша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әкімдіктердің кеңейтілген отырыстарын өткізу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, оның ішінде онлайн режимде.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Қашықтықтан бейіндік лагерьлер, аула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командаларын құру.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Өңірлік конкурстарды ұйымдастыру: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Үздік аула командасы - 2020»;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Үздік мектеп Парламенті – 2020 (мәслихат, аймақ,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көшбасшылар кеңесі және т. б.)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»;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Балалар демалысының бейінді ауысымдарының Үздік қашықтық бағдарламасы»;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Балалар демалысын ұйымдастырудың үздік бағдарламасы»;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Жазғы педагогикалық идеялар-2020»;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Жыл тәлімгері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т. б.</w:t>
            </w:r>
          </w:p>
          <w:p w:rsidR="00506A9D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Демеушілер мен меценаттарды 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тарту.</w:t>
            </w:r>
          </w:p>
          <w:p w:rsidR="00D64CB8" w:rsidRPr="00506A9D" w:rsidRDefault="00506A9D" w:rsidP="00BD3B00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Кинотеатрлар мен мұражайларға </w:t>
            </w:r>
            <w:r w:rsidRPr="00506A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жеңілдік абонементтерін тарату</w:t>
            </w:r>
            <w:r w:rsidRPr="00506A9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D64CB8" w:rsidRPr="001E09B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506A9D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506A9D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06A9D" w:rsidRDefault="00506A9D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06A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әмелетке толмағандардың істері және олардың құқықтарын қорғау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506A9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омиссия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лары</w:t>
            </w:r>
          </w:p>
          <w:p w:rsidR="00D64CB8" w:rsidRPr="001A27C1" w:rsidRDefault="00D64CB8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</w:tcPr>
          <w:p w:rsidR="00506A9D" w:rsidRPr="00506A9D" w:rsidRDefault="00506A9D" w:rsidP="00BD3B00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Көшпелі және онлайн жоспарлы отырыстарды</w:t>
            </w:r>
            <w:r w:rsidRPr="00506A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өткізу.</w:t>
            </w:r>
          </w:p>
          <w:p w:rsidR="00506A9D" w:rsidRPr="00506A9D" w:rsidRDefault="00506A9D" w:rsidP="00BD3B00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құқықтарын қамтамасыз етуге байланысты проблемалық жағдайларға</w:t>
            </w:r>
            <w:r w:rsidRPr="00506A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жедел ден қою.</w:t>
            </w:r>
          </w:p>
          <w:p w:rsidR="00506A9D" w:rsidRPr="004E4A36" w:rsidRDefault="004E4A36" w:rsidP="00BD3B00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06A9D"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Жасөспірім – жаз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06A9D"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ведомствоаралық </w:t>
            </w:r>
            <w:r w:rsidR="00506A9D" w:rsidRPr="004E4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алдын алу операцияларын жүргізу.</w:t>
            </w:r>
          </w:p>
          <w:p w:rsidR="00506A9D" w:rsidRPr="00506A9D" w:rsidRDefault="00506A9D" w:rsidP="00BD3B00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6A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басқармаларымен бірлесіп мониторинг жүргізу:</w:t>
            </w:r>
          </w:p>
          <w:p w:rsidR="00506A9D" w:rsidRPr="004E4A36" w:rsidRDefault="00506A9D" w:rsidP="00BD3B00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аудандар, қалалар, білім беру ұйымдары бойынша жазғы демалысты ұйымдастыру;</w:t>
            </w:r>
          </w:p>
          <w:p w:rsidR="00D64CB8" w:rsidRPr="004E4A36" w:rsidRDefault="00506A9D" w:rsidP="00BD3B00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ішкі істер органдарында есепте тұрған балалар мен жасөспірімдерді, сондай-ақ әлеуметтік қауіпті жағдайдағы отбасыларды жұмыспен қамту</w:t>
            </w:r>
            <w:r w:rsid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64CB8" w:rsidRPr="001E09B3" w:rsidTr="00B66E56">
        <w:trPr>
          <w:trHeight w:val="1264"/>
        </w:trPr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D64CB8" w:rsidRPr="007106E0" w:rsidRDefault="004E4A36" w:rsidP="00B66E56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Әдістемелік сүйемелдеуді ұйымдастыру</w:t>
            </w: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4E4A36" w:rsidRDefault="004E4A36" w:rsidP="004E4A3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/>
                <w:sz w:val="28"/>
                <w:szCs w:val="28"/>
              </w:rPr>
              <w:t xml:space="preserve">Ы.  Алтынсарин атындағы ұлттық білім академиясы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639" w:type="dxa"/>
          </w:tcPr>
          <w:p w:rsidR="004E4A36" w:rsidRPr="004E4A36" w:rsidRDefault="004E4A36" w:rsidP="00BD3B00">
            <w:pPr>
              <w:tabs>
                <w:tab w:val="left" w:pos="284"/>
                <w:tab w:val="left" w:pos="426"/>
                <w:tab w:val="left" w:pos="851"/>
              </w:tabs>
              <w:jc w:val="both"/>
              <w:outlineLvl w:val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lang w:val="kk-KZ"/>
              </w:rPr>
              <w:t xml:space="preserve">Жазғы демалыс кезінде балалардың сауықтыру демалысын, бос уақытын және жұмыспен қамтылуын қамтамасыз ету бойынша </w:t>
            </w:r>
            <w:r w:rsidRPr="004E4A36">
              <w:rPr>
                <w:rFonts w:ascii="Times New Roman" w:hAnsi="Times New Roman" w:cs="Times New Roman"/>
                <w:b/>
                <w:sz w:val="28"/>
                <w:lang w:val="kk-KZ"/>
              </w:rPr>
              <w:t>ұсынымдарды әзірлеуге қатысу</w:t>
            </w:r>
          </w:p>
          <w:p w:rsidR="00D64CB8" w:rsidRPr="004E4A36" w:rsidRDefault="00D64CB8" w:rsidP="00BD3B00">
            <w:pPr>
              <w:pStyle w:val="a3"/>
              <w:tabs>
                <w:tab w:val="left" w:pos="284"/>
                <w:tab w:val="left" w:pos="426"/>
                <w:tab w:val="left" w:pos="851"/>
              </w:tabs>
              <w:ind w:left="1004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D64CB8" w:rsidRPr="004E4A36" w:rsidRDefault="00D64CB8" w:rsidP="00BD3B00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64CB8" w:rsidRPr="001E09B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4E4A36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4E4A3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4E4A36" w:rsidRDefault="004E4A36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қосымша білім беру оқу-әдістемелік орталығы</w:t>
            </w:r>
          </w:p>
        </w:tc>
        <w:tc>
          <w:tcPr>
            <w:tcW w:w="9639" w:type="dxa"/>
          </w:tcPr>
          <w:p w:rsidR="004E4A36" w:rsidRPr="004E4A36" w:rsidRDefault="004E4A36" w:rsidP="00BD3B00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Балалар, білім беру ұйымдары арасында сырттай қашықтықтан </w:t>
            </w: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шығармашылық конкурстар өткізу.</w:t>
            </w:r>
          </w:p>
          <w:p w:rsidR="00D64CB8" w:rsidRPr="004E4A36" w:rsidRDefault="004E4A36" w:rsidP="00BD3B00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Қосымша білім беру педагогтарына </w:t>
            </w: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вебинарлар өткізу.</w:t>
            </w:r>
          </w:p>
        </w:tc>
      </w:tr>
      <w:tr w:rsidR="00D64CB8" w:rsidRPr="001E09B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4E4A36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4E4A3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1A27C1" w:rsidRDefault="004E4A36" w:rsidP="004E4A3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1A27C1">
              <w:rPr>
                <w:rFonts w:ascii="Times New Roman" w:hAnsi="Times New Roman"/>
                <w:sz w:val="28"/>
                <w:szCs w:val="28"/>
                <w:lang w:val="kk-KZ"/>
              </w:rPr>
              <w:t>Назарбаев Зияткерлік мектептері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1A27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дербес білім беру ұйымы</w:t>
            </w:r>
          </w:p>
        </w:tc>
        <w:tc>
          <w:tcPr>
            <w:tcW w:w="9639" w:type="dxa"/>
          </w:tcPr>
          <w:p w:rsidR="00D64CB8" w:rsidRPr="00B46F7A" w:rsidRDefault="004E4A36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46F7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Шетел мамандарының қатысуымен тілдік және академиялық дағдылардың </w:t>
            </w:r>
            <w:r w:rsidRPr="00B46F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жазғы мектептерінің жұмысы</w:t>
            </w:r>
          </w:p>
        </w:tc>
      </w:tr>
      <w:tr w:rsidR="00D64CB8" w:rsidRPr="001E09B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B46F7A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B46F7A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7106E0" w:rsidRDefault="004E4A36" w:rsidP="004E4A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Балдәурен»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E4A36">
              <w:rPr>
                <w:rFonts w:ascii="Times New Roman" w:hAnsi="Times New Roman"/>
                <w:sz w:val="28"/>
                <w:szCs w:val="28"/>
              </w:rPr>
              <w:t>республикалық оқу-сауықтыру орталығы</w:t>
            </w:r>
          </w:p>
        </w:tc>
        <w:tc>
          <w:tcPr>
            <w:tcW w:w="9639" w:type="dxa"/>
          </w:tcPr>
          <w:p w:rsidR="004E4A36" w:rsidRPr="004E4A36" w:rsidRDefault="004E4A36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Балалар лагерлері кеңесінің</w:t>
            </w: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жұмысын ұйымдастыру.</w:t>
            </w:r>
          </w:p>
          <w:p w:rsidR="004E4A36" w:rsidRPr="004E4A36" w:rsidRDefault="004E4A36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Жас патриоттардың</w:t>
            </w: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жазғы қашықтық </w:t>
            </w: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форумын өткізу.</w:t>
            </w:r>
          </w:p>
          <w:p w:rsidR="00D64CB8" w:rsidRPr="004E4A36" w:rsidRDefault="004E4A36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Бірыңғай республикалық волонтерлік Вожатый қозғалысын құру</w:t>
            </w: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64CB8" w:rsidRPr="001E09B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4E4A36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4E4A36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4E4A36" w:rsidRDefault="004E4A36" w:rsidP="004E4A3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4E4A36">
              <w:rPr>
                <w:rFonts w:ascii="Times New Roman" w:hAnsi="Times New Roman"/>
                <w:sz w:val="28"/>
                <w:szCs w:val="28"/>
                <w:lang w:val="kk-KZ"/>
              </w:rPr>
              <w:t>Бөбек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4E4A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Ұлттық ғылыми-практикалық, білім беру және сауықтыру орталығы</w:t>
            </w:r>
          </w:p>
        </w:tc>
        <w:tc>
          <w:tcPr>
            <w:tcW w:w="9639" w:type="dxa"/>
          </w:tcPr>
          <w:p w:rsidR="004E4A36" w:rsidRPr="004E4A36" w:rsidRDefault="004E4A36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 үшін</w:t>
            </w: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жазғы сауықтыру демалысын ұйымдастыру.</w:t>
            </w:r>
          </w:p>
          <w:p w:rsidR="00D64CB8" w:rsidRPr="004E4A36" w:rsidRDefault="004E4A36" w:rsidP="00BD3B00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Рухани-адамгершілік білім беру мәселелері жөніндегі материалдардың</w:t>
            </w: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әлеуметтік желілердегі </w:t>
            </w: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және БАҚ-тағы </w:t>
            </w: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жарияланымдары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D64CB8" w:rsidRPr="007106E0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4E4A36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4E4A36" w:rsidRDefault="004E4A36" w:rsidP="004E4A36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4E4A36">
              <w:rPr>
                <w:rFonts w:ascii="Times New Roman" w:hAnsi="Times New Roman"/>
                <w:sz w:val="28"/>
                <w:szCs w:val="28"/>
                <w:lang w:val="kk-KZ"/>
              </w:rPr>
              <w:t>Ұлттық ғылыми-</w:t>
            </w:r>
            <w:r w:rsidRPr="004E4A3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практикалық дене шынықтыру орталығы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4E4A36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мемлекеттік коммуналдық кәсіпорны</w:t>
            </w:r>
          </w:p>
        </w:tc>
        <w:tc>
          <w:tcPr>
            <w:tcW w:w="9639" w:type="dxa"/>
          </w:tcPr>
          <w:p w:rsidR="004E4A36" w:rsidRPr="004E4A36" w:rsidRDefault="004E4A36" w:rsidP="00BD3B00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2020 жылғы жазғы демалыс кезеңінде балалар мен жасөспірімдер арасында </w:t>
            </w: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бұқаралық спортты ұйымдастыру бойынша </w:t>
            </w: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кешенді іс-шаралар жоспарын әзірлеу.</w:t>
            </w:r>
          </w:p>
          <w:p w:rsidR="004E4A36" w:rsidRPr="004E4A36" w:rsidRDefault="004E4A36" w:rsidP="00BD3B00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Жазғы демалысты ұйымдастыру бойынша вебинарлар өткізу:</w:t>
            </w:r>
          </w:p>
          <w:p w:rsidR="004E4A36" w:rsidRPr="004E4A36" w:rsidRDefault="004E4A36" w:rsidP="00BD3B00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дене шынықтыру және спорт бойынша әдістемелік кабинет әдіскерлері;</w:t>
            </w:r>
          </w:p>
          <w:p w:rsidR="004E4A36" w:rsidRPr="004E4A36" w:rsidRDefault="004E4A36" w:rsidP="00BD3B00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дене шынықтыру мұғалімдері;</w:t>
            </w:r>
          </w:p>
          <w:p w:rsidR="004E4A36" w:rsidRPr="004E4A36" w:rsidRDefault="004E4A36" w:rsidP="00BD3B00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жүзу бойынша жаттықтырушылар;</w:t>
            </w:r>
          </w:p>
          <w:p w:rsidR="004E4A36" w:rsidRPr="004E4A36" w:rsidRDefault="004E4A36" w:rsidP="00BD3B00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туризм бойынша нұсқаушылар және т. б.</w:t>
            </w:r>
          </w:p>
          <w:p w:rsidR="00D64CB8" w:rsidRPr="004E4A36" w:rsidRDefault="004E4A36" w:rsidP="00BD3B00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4A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Аула командалары арасында спорттық жобаларды ұйымдастыру</w:t>
            </w:r>
          </w:p>
        </w:tc>
      </w:tr>
      <w:tr w:rsidR="00D64CB8" w:rsidRPr="001E09B3" w:rsidTr="00B66E56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D64CB8" w:rsidRPr="007106E0" w:rsidRDefault="00D64CB8" w:rsidP="00B66E56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64CB8" w:rsidRPr="007106E0" w:rsidRDefault="004E4A36" w:rsidP="00B66E56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4A36">
              <w:rPr>
                <w:rFonts w:ascii="Times New Roman" w:eastAsia="Times New Roman" w:hAnsi="Times New Roman" w:cs="Times New Roman"/>
                <w:sz w:val="28"/>
                <w:szCs w:val="28"/>
              </w:rPr>
              <w:t>Әдістемелік кабинеттер, орталықтар</w:t>
            </w:r>
          </w:p>
        </w:tc>
        <w:tc>
          <w:tcPr>
            <w:tcW w:w="9639" w:type="dxa"/>
          </w:tcPr>
          <w:p w:rsidR="004E4A36" w:rsidRPr="004E4A36" w:rsidRDefault="004E4A36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Өңірлік ерекшеліктерді ескере отырып, жазғы демалыс кезінде </w:t>
            </w:r>
            <w:r w:rsidRPr="004E4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сауықтыру демалысын, бос уақытын және жұмыспен қамтылуын ұйымдастыру бойынша</w:t>
            </w: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әдістемелік ұсынымдар дайындау. Жазғы демалысты ұйымдастыруға қатысатын педагогтардың барлық санаттары үшін семинарлар өткізу.</w:t>
            </w:r>
          </w:p>
          <w:p w:rsidR="004E4A36" w:rsidRPr="004E4A36" w:rsidRDefault="004E4A36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Өңірлік конкурстар өткізу:</w:t>
            </w:r>
          </w:p>
          <w:p w:rsidR="004E4A36" w:rsidRPr="004E4A36" w:rsidRDefault="004E4A36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аула командасы - 2020»;</w:t>
            </w:r>
          </w:p>
          <w:p w:rsidR="004E4A36" w:rsidRPr="004E4A36" w:rsidRDefault="004E4A36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мектеп Парламенті – 2020 (мәслихат, аймақ, көшбасшылар кеңесі және т. б.))»;</w:t>
            </w:r>
          </w:p>
          <w:p w:rsidR="004E4A36" w:rsidRPr="004E4A36" w:rsidRDefault="004E4A36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демалысының бейінді ауысымдарының Үздік қашықтық бағдарламасы»;</w:t>
            </w:r>
          </w:p>
          <w:p w:rsidR="004E4A36" w:rsidRPr="004E4A36" w:rsidRDefault="004E4A36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демалысын ұйымдастырудың үздік бағдарламасы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4E4A36" w:rsidRPr="004E4A36" w:rsidRDefault="004E4A36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педагогикалық идеялар-2020»;</w:t>
            </w:r>
          </w:p>
          <w:p w:rsidR="00D64CB8" w:rsidRPr="00FE596B" w:rsidRDefault="004E4A36" w:rsidP="00BD3B0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E596B" w:rsidRPr="001A27C1">
              <w:rPr>
                <w:lang w:val="kk-KZ"/>
              </w:rPr>
              <w:t xml:space="preserve"> </w:t>
            </w:r>
            <w:r w:rsidR="00FE596B" w:rsidRPr="00FE59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Тәлімгері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4E4A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т. б.;</w:t>
            </w:r>
          </w:p>
        </w:tc>
      </w:tr>
      <w:tr w:rsidR="00D64CB8" w:rsidRPr="001E09B3" w:rsidTr="00B66E56">
        <w:tc>
          <w:tcPr>
            <w:tcW w:w="1384" w:type="dxa"/>
            <w:vMerge/>
            <w:shd w:val="clear" w:color="auto" w:fill="DBE5F1" w:themeFill="accent1" w:themeFillTint="33"/>
          </w:tcPr>
          <w:p w:rsidR="00D64CB8" w:rsidRPr="001A27C1" w:rsidRDefault="00D64CB8" w:rsidP="00B66E5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D64CB8" w:rsidRPr="0098587B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64CB8" w:rsidRPr="007106E0" w:rsidRDefault="00FE596B" w:rsidP="00FE596B">
            <w:pPr>
              <w:tabs>
                <w:tab w:val="left" w:pos="709"/>
                <w:tab w:val="left" w:pos="851"/>
                <w:tab w:val="left" w:pos="1276"/>
              </w:tabs>
              <w:ind w:firstLine="3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E596B">
              <w:rPr>
                <w:rFonts w:ascii="Times New Roman" w:hAnsi="Times New Roman"/>
                <w:sz w:val="28"/>
                <w:szCs w:val="28"/>
                <w:lang w:val="kk-KZ"/>
              </w:rPr>
              <w:t>Жоғары оқу орындары, колледждер</w:t>
            </w:r>
          </w:p>
        </w:tc>
        <w:tc>
          <w:tcPr>
            <w:tcW w:w="9639" w:type="dxa"/>
          </w:tcPr>
          <w:p w:rsidR="00D64CB8" w:rsidRPr="00FE596B" w:rsidRDefault="00FE596B" w:rsidP="00BD3B00">
            <w:pPr>
              <w:pStyle w:val="a3"/>
              <w:spacing w:after="16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FE59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Жетім балалар мен ата-анасының қамқорлығынсыз қалған балаларға арналған ұйымдардың тәрбиеленушілеріне студенттердің </w:t>
            </w:r>
            <w:r w:rsidRPr="00FE59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тәлімгерлігін ұйымдастыру</w:t>
            </w:r>
            <w:r w:rsidRPr="00FE59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(4-қосымшаны қараңыз). Ғылыми орталықтар, технопарктер, бизнес-инкубаторлар, мұражайлар, ЖОО зертханалары, колледждердің жанында балалардың ғылыми </w:t>
            </w:r>
            <w:r w:rsidRPr="00FE59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үйірмелерін ашу.</w:t>
            </w:r>
          </w:p>
        </w:tc>
      </w:tr>
    </w:tbl>
    <w:p w:rsidR="00D64CB8" w:rsidRPr="00FE596B" w:rsidRDefault="00D64CB8" w:rsidP="00D64CB8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kk-KZ"/>
        </w:rPr>
        <w:sectPr w:rsidR="00D64CB8" w:rsidRPr="00FE596B" w:rsidSect="0025354B">
          <w:pgSz w:w="16838" w:h="11906" w:orient="landscape"/>
          <w:pgMar w:top="851" w:right="1134" w:bottom="1418" w:left="992" w:header="425" w:footer="709" w:gutter="0"/>
          <w:cols w:space="708"/>
          <w:titlePg/>
          <w:docGrid w:linePitch="360"/>
        </w:sectPr>
      </w:pPr>
    </w:p>
    <w:p w:rsidR="00D64CB8" w:rsidRPr="00FE596B" w:rsidRDefault="00FE596B" w:rsidP="00D64CB8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E596B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Күтілетін нәтиже</w:t>
      </w:r>
    </w:p>
    <w:p w:rsidR="00FE596B" w:rsidRPr="00FE596B" w:rsidRDefault="00FE596B" w:rsidP="00FE596B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kk-KZ"/>
        </w:rPr>
      </w:pPr>
    </w:p>
    <w:p w:rsidR="00FE596B" w:rsidRDefault="00FE596B" w:rsidP="001A27C1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1A27C1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Тұжырымдаманы іске асыру мынадай нәтижелерге қол жеткізуге мүмкіндік береді:</w:t>
      </w:r>
    </w:p>
    <w:p w:rsidR="00D64CB8" w:rsidRPr="00FE596B" w:rsidRDefault="00FE596B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FE596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Демалыс кезеңінде балаларды сауықтыру демалысымен, бос уақытпен және жұмыспен қамтамасыз етудің тиімді жүйесі құрылатын болады</w:t>
      </w:r>
      <w:r w:rsidR="00D64CB8" w:rsidRPr="00FE596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</w:p>
    <w:p w:rsidR="00D64CB8" w:rsidRPr="00FE596B" w:rsidRDefault="00FE596B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FE596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Жаңа педагогикалық, ақпараттық және денсаулық сақтау технологиялары енгізілетін болады</w:t>
      </w:r>
      <w:r w:rsidR="00D64CB8" w:rsidRPr="00FE596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</w:p>
    <w:p w:rsidR="00D64CB8" w:rsidRPr="00FE596B" w:rsidRDefault="00FE596B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FE596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Демалыс, сауықтыру, демалыс уақытында балалардың жұмыспен қамтылуы ұйымдарын материалдық-техникалық қамтамасыз ету жақсартылатын болады</w:t>
      </w:r>
      <w:r w:rsidR="00D64CB8" w:rsidRPr="00FE596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.</w:t>
      </w:r>
    </w:p>
    <w:p w:rsidR="00D64CB8" w:rsidRPr="00FE596B" w:rsidRDefault="00FE596B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FE596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Жетім балаларды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, АҚҚБ</w:t>
      </w:r>
      <w:r w:rsidRPr="00FE596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демалумен және сауықты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румен 100% - ды құрайды</w:t>
      </w:r>
      <w:r w:rsidR="00D64CB8" w:rsidRPr="00FE596B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. </w:t>
      </w:r>
    </w:p>
    <w:p w:rsidR="00FE596B" w:rsidRPr="001A27C1" w:rsidRDefault="00FE596B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1A27C1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Жекелеген санаттағы балаларды демалумен және сауықтырумен 100% қамту құрайды.</w:t>
      </w:r>
    </w:p>
    <w:p w:rsidR="00FE596B" w:rsidRPr="00B46F7A" w:rsidRDefault="00FE596B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B46F7A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Балаларды бұқаралық спорт және туризм түрлеріне тарту көрсеткіші ұлғаяды.</w:t>
      </w:r>
    </w:p>
    <w:p w:rsidR="00FE596B" w:rsidRPr="00B46F7A" w:rsidRDefault="00FE596B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B46F7A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Оқушылардың туған өлкені практикалық тану, тарих, мәдениет ескерткіштерімен, қоршаған табиғатпен танысу арқылы экологиялық мәдениет артады.</w:t>
      </w:r>
    </w:p>
    <w:p w:rsidR="00FE596B" w:rsidRPr="00D03AB9" w:rsidRDefault="00FE596B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D03AB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Салауатты өмір салты, алкогольдің, темекі шегудің, нашақорлықтың алдын алу және ескерту мәселелері бойынша оқушылардың білімі кеңейтіледі.</w:t>
      </w:r>
    </w:p>
    <w:p w:rsidR="00FE596B" w:rsidRPr="00D03AB9" w:rsidRDefault="00FE596B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D03AB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Жазғы демалыс кезінде сырқаттанушылық көрсеткіші төмендейді.</w:t>
      </w:r>
    </w:p>
    <w:p w:rsidR="00FE596B" w:rsidRPr="00D03AB9" w:rsidRDefault="00D64CB8" w:rsidP="001A27C1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D03AB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 </w:t>
      </w:r>
      <w:r w:rsidR="00FE596B" w:rsidRPr="00D03AB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Балалар арасындағы құқық бұзушылықтар санының көрсеткіші төмендейді.</w:t>
      </w:r>
    </w:p>
    <w:p w:rsidR="00FE596B" w:rsidRPr="00D03AB9" w:rsidRDefault="00FE596B" w:rsidP="001A27C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D03AB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Балалар-жасөспірімдер қоғамдық және еріктілер қозғалысын дамыту үшін жағдайлар жасалатын болады.</w:t>
      </w:r>
    </w:p>
    <w:p w:rsidR="00FE596B" w:rsidRPr="00D03AB9" w:rsidRDefault="00FE596B" w:rsidP="001A27C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D03AB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Балалар мен ата-аналардың жазғы демалысты ұйымдастыруға қанағаттану деңгейі артады;</w:t>
      </w:r>
    </w:p>
    <w:p w:rsidR="00D64CB8" w:rsidRPr="00D03AB9" w:rsidRDefault="00FE596B" w:rsidP="001A27C1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D03AB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Балалардың демалуының қауіпсіз жағдайлары жасалатын болады.</w:t>
      </w:r>
      <w:r w:rsidR="00D64CB8" w:rsidRPr="00D03AB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</w:t>
      </w:r>
    </w:p>
    <w:p w:rsidR="00D64CB8" w:rsidRPr="00D03AB9" w:rsidRDefault="00D64CB8" w:rsidP="00D64CB8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 w:rsidRPr="00D03AB9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    </w:t>
      </w:r>
    </w:p>
    <w:p w:rsidR="00D64CB8" w:rsidRPr="00D03AB9" w:rsidRDefault="00D64CB8" w:rsidP="00D64C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0F2C" w:rsidRPr="00D03AB9" w:rsidRDefault="00B90F2C">
      <w:pPr>
        <w:rPr>
          <w:lang w:val="kk-KZ"/>
        </w:rPr>
      </w:pPr>
    </w:p>
    <w:sectPr w:rsidR="00B90F2C" w:rsidRPr="00D03AB9" w:rsidSect="00011CDA">
      <w:pgSz w:w="11906" w:h="16838"/>
      <w:pgMar w:top="993" w:right="851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6A" w:rsidRDefault="00E6586A" w:rsidP="001A27C1">
      <w:pPr>
        <w:spacing w:after="0" w:line="240" w:lineRule="auto"/>
      </w:pPr>
      <w:r>
        <w:separator/>
      </w:r>
    </w:p>
  </w:endnote>
  <w:endnote w:type="continuationSeparator" w:id="0">
    <w:p w:rsidR="00E6586A" w:rsidRDefault="00E6586A" w:rsidP="001A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6A" w:rsidRDefault="00E6586A" w:rsidP="001A27C1">
      <w:pPr>
        <w:spacing w:after="0" w:line="240" w:lineRule="auto"/>
      </w:pPr>
      <w:r>
        <w:separator/>
      </w:r>
    </w:p>
  </w:footnote>
  <w:footnote w:type="continuationSeparator" w:id="0">
    <w:p w:rsidR="00E6586A" w:rsidRDefault="00E6586A" w:rsidP="001A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959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7C1" w:rsidRPr="001A27C1" w:rsidRDefault="001A27C1">
        <w:pPr>
          <w:pStyle w:val="a8"/>
          <w:jc w:val="center"/>
          <w:rPr>
            <w:rFonts w:ascii="Times New Roman" w:hAnsi="Times New Roman" w:cs="Times New Roman"/>
          </w:rPr>
        </w:pPr>
        <w:r w:rsidRPr="001A27C1">
          <w:rPr>
            <w:rFonts w:ascii="Times New Roman" w:hAnsi="Times New Roman" w:cs="Times New Roman"/>
          </w:rPr>
          <w:fldChar w:fldCharType="begin"/>
        </w:r>
        <w:r w:rsidRPr="001A27C1">
          <w:rPr>
            <w:rFonts w:ascii="Times New Roman" w:hAnsi="Times New Roman" w:cs="Times New Roman"/>
          </w:rPr>
          <w:instrText>PAGE   \* MERGEFORMAT</w:instrText>
        </w:r>
        <w:r w:rsidRPr="001A27C1">
          <w:rPr>
            <w:rFonts w:ascii="Times New Roman" w:hAnsi="Times New Roman" w:cs="Times New Roman"/>
          </w:rPr>
          <w:fldChar w:fldCharType="separate"/>
        </w:r>
        <w:r w:rsidR="001E09B3">
          <w:rPr>
            <w:rFonts w:ascii="Times New Roman" w:hAnsi="Times New Roman" w:cs="Times New Roman"/>
            <w:noProof/>
          </w:rPr>
          <w:t>2</w:t>
        </w:r>
        <w:r w:rsidRPr="001A27C1">
          <w:rPr>
            <w:rFonts w:ascii="Times New Roman" w:hAnsi="Times New Roman" w:cs="Times New Roman"/>
          </w:rPr>
          <w:fldChar w:fldCharType="end"/>
        </w:r>
      </w:p>
    </w:sdtContent>
  </w:sdt>
  <w:p w:rsidR="001A27C1" w:rsidRDefault="001A27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193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A27C1" w:rsidRPr="001A27C1" w:rsidRDefault="001A27C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A27C1">
          <w:rPr>
            <w:rFonts w:ascii="Times New Roman" w:hAnsi="Times New Roman" w:cs="Times New Roman"/>
            <w:sz w:val="24"/>
          </w:rPr>
          <w:fldChar w:fldCharType="begin"/>
        </w:r>
        <w:r w:rsidRPr="001A27C1">
          <w:rPr>
            <w:rFonts w:ascii="Times New Roman" w:hAnsi="Times New Roman" w:cs="Times New Roman"/>
            <w:sz w:val="24"/>
          </w:rPr>
          <w:instrText>PAGE   \* MERGEFORMAT</w:instrText>
        </w:r>
        <w:r w:rsidRPr="001A27C1">
          <w:rPr>
            <w:rFonts w:ascii="Times New Roman" w:hAnsi="Times New Roman" w:cs="Times New Roman"/>
            <w:sz w:val="24"/>
          </w:rPr>
          <w:fldChar w:fldCharType="separate"/>
        </w:r>
        <w:r w:rsidR="001E09B3">
          <w:rPr>
            <w:rFonts w:ascii="Times New Roman" w:hAnsi="Times New Roman" w:cs="Times New Roman"/>
            <w:noProof/>
            <w:sz w:val="24"/>
          </w:rPr>
          <w:t>11</w:t>
        </w:r>
        <w:r w:rsidRPr="001A27C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A27C1" w:rsidRDefault="001A27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15660F"/>
    <w:multiLevelType w:val="hybridMultilevel"/>
    <w:tmpl w:val="F3A259AA"/>
    <w:lvl w:ilvl="0" w:tplc="9B98B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B8"/>
    <w:rsid w:val="000257E2"/>
    <w:rsid w:val="00084F4F"/>
    <w:rsid w:val="000B140C"/>
    <w:rsid w:val="001A27C1"/>
    <w:rsid w:val="001E09B3"/>
    <w:rsid w:val="00215D9A"/>
    <w:rsid w:val="00295367"/>
    <w:rsid w:val="002D0615"/>
    <w:rsid w:val="002E563D"/>
    <w:rsid w:val="003E6837"/>
    <w:rsid w:val="004B5594"/>
    <w:rsid w:val="004E0047"/>
    <w:rsid w:val="004E4A36"/>
    <w:rsid w:val="00506A9D"/>
    <w:rsid w:val="00535A88"/>
    <w:rsid w:val="00570CCA"/>
    <w:rsid w:val="005E5C1B"/>
    <w:rsid w:val="0065753C"/>
    <w:rsid w:val="0069371E"/>
    <w:rsid w:val="00713E33"/>
    <w:rsid w:val="007E2309"/>
    <w:rsid w:val="00833B2E"/>
    <w:rsid w:val="008A3941"/>
    <w:rsid w:val="00903732"/>
    <w:rsid w:val="0096253A"/>
    <w:rsid w:val="009F146D"/>
    <w:rsid w:val="00A53DF9"/>
    <w:rsid w:val="00B46F7A"/>
    <w:rsid w:val="00B90F2C"/>
    <w:rsid w:val="00BB24D8"/>
    <w:rsid w:val="00BD3B00"/>
    <w:rsid w:val="00C8479F"/>
    <w:rsid w:val="00CE149F"/>
    <w:rsid w:val="00D03AB9"/>
    <w:rsid w:val="00D516A4"/>
    <w:rsid w:val="00D613CB"/>
    <w:rsid w:val="00D64CB8"/>
    <w:rsid w:val="00E6586A"/>
    <w:rsid w:val="00EB249F"/>
    <w:rsid w:val="00EE62BC"/>
    <w:rsid w:val="00F54DC3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0EB83-E147-4C33-8E28-080D26E9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64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D64CB8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D64C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64C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4CB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64C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6">
    <w:name w:val="style286"/>
    <w:basedOn w:val="a"/>
    <w:qFormat/>
    <w:rsid w:val="00D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4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4CB8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D64CB8"/>
  </w:style>
  <w:style w:type="paragraph" w:styleId="a8">
    <w:name w:val="header"/>
    <w:basedOn w:val="a"/>
    <w:link w:val="a9"/>
    <w:uiPriority w:val="99"/>
    <w:unhideWhenUsed/>
    <w:rsid w:val="001A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C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A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Аблаев Арман Торекулович</dc:creator>
  <cp:lastModifiedBy>Пользователь Windows</cp:lastModifiedBy>
  <cp:revision>70</cp:revision>
  <dcterms:created xsi:type="dcterms:W3CDTF">2020-05-15T06:41:00Z</dcterms:created>
  <dcterms:modified xsi:type="dcterms:W3CDTF">2020-05-22T04:18:00Z</dcterms:modified>
</cp:coreProperties>
</file>